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D469" w14:textId="77777777" w:rsidR="002F6BEA" w:rsidRDefault="002F6BEA" w:rsidP="0023005E">
      <w:pPr>
        <w:pStyle w:val="Zkladntext"/>
        <w:spacing w:before="10"/>
        <w:jc w:val="both"/>
        <w:rPr>
          <w:sz w:val="22"/>
        </w:rPr>
      </w:pPr>
    </w:p>
    <w:p w14:paraId="65608FCB" w14:textId="77777777" w:rsidR="002F6BEA" w:rsidRDefault="00ED10D6" w:rsidP="0023005E">
      <w:pPr>
        <w:spacing w:before="86"/>
        <w:ind w:right="23"/>
        <w:jc w:val="center"/>
        <w:rPr>
          <w:b/>
          <w:sz w:val="32"/>
        </w:rPr>
      </w:pPr>
      <w:r>
        <w:rPr>
          <w:b/>
          <w:sz w:val="32"/>
        </w:rPr>
        <w:t>ŠKOLNÍ VZDĚLÁVACÍ PROGRAM</w:t>
      </w:r>
    </w:p>
    <w:p w14:paraId="44793BCF" w14:textId="77777777" w:rsidR="002F6BEA" w:rsidRDefault="002F6BEA" w:rsidP="0023005E">
      <w:pPr>
        <w:pStyle w:val="Zkladntext"/>
        <w:jc w:val="center"/>
        <w:rPr>
          <w:b/>
          <w:sz w:val="34"/>
        </w:rPr>
      </w:pPr>
    </w:p>
    <w:p w14:paraId="79F83E9A" w14:textId="77777777" w:rsidR="002F6BEA" w:rsidRDefault="002F6BEA" w:rsidP="0023005E">
      <w:pPr>
        <w:pStyle w:val="Zkladntext"/>
        <w:spacing w:before="10"/>
        <w:jc w:val="center"/>
        <w:rPr>
          <w:b/>
          <w:sz w:val="45"/>
        </w:rPr>
      </w:pPr>
    </w:p>
    <w:p w14:paraId="438681F2" w14:textId="77777777" w:rsidR="0023005E" w:rsidRDefault="0023005E" w:rsidP="0023005E">
      <w:pPr>
        <w:pStyle w:val="Zkladntext"/>
        <w:spacing w:before="10"/>
        <w:jc w:val="center"/>
        <w:rPr>
          <w:b/>
          <w:sz w:val="45"/>
        </w:rPr>
      </w:pPr>
    </w:p>
    <w:p w14:paraId="1A33FF40" w14:textId="77777777" w:rsidR="0023005E" w:rsidRDefault="0023005E" w:rsidP="0023005E">
      <w:pPr>
        <w:pStyle w:val="Zkladntext"/>
        <w:spacing w:before="10"/>
        <w:jc w:val="center"/>
        <w:rPr>
          <w:b/>
          <w:sz w:val="45"/>
        </w:rPr>
      </w:pPr>
    </w:p>
    <w:p w14:paraId="57D40806" w14:textId="77777777" w:rsidR="002F6BEA" w:rsidRDefault="00ED10D6" w:rsidP="0023005E">
      <w:pPr>
        <w:tabs>
          <w:tab w:val="left" w:pos="2225"/>
          <w:tab w:val="left" w:pos="4706"/>
        </w:tabs>
        <w:ind w:right="16"/>
        <w:jc w:val="center"/>
        <w:rPr>
          <w:b/>
          <w:sz w:val="48"/>
        </w:rPr>
      </w:pPr>
      <w:r>
        <w:rPr>
          <w:b/>
          <w:sz w:val="48"/>
          <w:u w:val="thick"/>
        </w:rPr>
        <w:t>ŠKOLNÍ</w:t>
      </w:r>
      <w:r>
        <w:rPr>
          <w:b/>
          <w:sz w:val="48"/>
          <w:u w:val="thick"/>
        </w:rPr>
        <w:tab/>
        <w:t>DRUŽINY</w:t>
      </w:r>
      <w:r>
        <w:rPr>
          <w:b/>
          <w:sz w:val="48"/>
          <w:u w:val="thick"/>
        </w:rPr>
        <w:tab/>
        <w:t>DRÁČEK</w:t>
      </w:r>
    </w:p>
    <w:p w14:paraId="7C44BCD8" w14:textId="77777777" w:rsidR="002F6BEA" w:rsidRDefault="002F6BEA" w:rsidP="0023005E">
      <w:pPr>
        <w:pStyle w:val="Zkladntext"/>
        <w:jc w:val="center"/>
        <w:rPr>
          <w:b/>
          <w:sz w:val="20"/>
        </w:rPr>
      </w:pPr>
    </w:p>
    <w:p w14:paraId="740DB588" w14:textId="77777777" w:rsidR="002F6BEA" w:rsidRDefault="002F6BEA" w:rsidP="0023005E">
      <w:pPr>
        <w:pStyle w:val="Zkladntext"/>
        <w:jc w:val="center"/>
        <w:rPr>
          <w:b/>
          <w:sz w:val="20"/>
        </w:rPr>
      </w:pPr>
    </w:p>
    <w:p w14:paraId="4CFA2767" w14:textId="77777777" w:rsidR="0023005E" w:rsidRDefault="0023005E" w:rsidP="0023005E">
      <w:pPr>
        <w:pStyle w:val="Nadpis1"/>
        <w:spacing w:before="231"/>
        <w:ind w:left="821" w:firstLine="0"/>
        <w:jc w:val="center"/>
      </w:pPr>
    </w:p>
    <w:p w14:paraId="33C68425" w14:textId="77777777" w:rsidR="0023005E" w:rsidRDefault="0023005E" w:rsidP="0023005E">
      <w:pPr>
        <w:pStyle w:val="Nadpis1"/>
        <w:spacing w:before="231"/>
        <w:ind w:left="821" w:firstLine="0"/>
        <w:jc w:val="center"/>
      </w:pPr>
    </w:p>
    <w:p w14:paraId="61C83E3B" w14:textId="77777777" w:rsidR="002F6BEA" w:rsidRDefault="0023005E" w:rsidP="0023005E">
      <w:pPr>
        <w:pStyle w:val="Nadpis1"/>
        <w:spacing w:before="231"/>
        <w:ind w:left="821" w:firstLine="0"/>
        <w:jc w:val="center"/>
      </w:pPr>
      <w:r>
        <w:t>Masarykovy jubilejní základní školy a mateřské školy, Černilov</w:t>
      </w:r>
    </w:p>
    <w:p w14:paraId="5A083F83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09797BE1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149220D0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45017646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6423236F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33134885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05D1DF13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5F679DB0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25195536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57E6BE26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4A19A739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5531135E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56C0D8EF" w14:textId="77777777" w:rsidR="002F6BEA" w:rsidRDefault="002F6BEA" w:rsidP="0023005E">
      <w:pPr>
        <w:pStyle w:val="Zkladntext"/>
        <w:jc w:val="both"/>
        <w:rPr>
          <w:b/>
          <w:sz w:val="30"/>
        </w:rPr>
      </w:pPr>
    </w:p>
    <w:p w14:paraId="3F4F3638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5CDFE3AD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142E3BD1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4CB97DD8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031D94CC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20E21AF8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1D31732A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0D1BDF4A" w14:textId="77777777" w:rsidR="0023005E" w:rsidRDefault="0023005E" w:rsidP="0023005E">
      <w:pPr>
        <w:pStyle w:val="Zkladntext"/>
        <w:jc w:val="both"/>
        <w:rPr>
          <w:b/>
          <w:sz w:val="30"/>
        </w:rPr>
      </w:pPr>
    </w:p>
    <w:p w14:paraId="0151C2DF" w14:textId="77777777" w:rsidR="002F6BEA" w:rsidRDefault="002F6BEA" w:rsidP="0023005E">
      <w:pPr>
        <w:pStyle w:val="Zkladntext"/>
        <w:spacing w:before="7"/>
        <w:jc w:val="both"/>
        <w:rPr>
          <w:b/>
          <w:sz w:val="25"/>
        </w:rPr>
      </w:pPr>
    </w:p>
    <w:p w14:paraId="38ADA633" w14:textId="77777777" w:rsidR="002F6BEA" w:rsidRDefault="002F6BEA" w:rsidP="0023005E">
      <w:pPr>
        <w:jc w:val="both"/>
        <w:rPr>
          <w:sz w:val="28"/>
        </w:rPr>
        <w:sectPr w:rsidR="002F6BEA" w:rsidSect="0023005E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8CDCD6A" w14:textId="77777777" w:rsidR="002F6BEA" w:rsidRDefault="00ED10D6" w:rsidP="0023005E">
      <w:pPr>
        <w:pStyle w:val="Zkladntext"/>
        <w:tabs>
          <w:tab w:val="left" w:pos="1634"/>
        </w:tabs>
        <w:spacing w:before="78"/>
        <w:ind w:left="218"/>
        <w:jc w:val="both"/>
      </w:pPr>
      <w:r>
        <w:lastRenderedPageBreak/>
        <w:t>Obsah</w:t>
      </w:r>
      <w:r>
        <w:rPr>
          <w:spacing w:val="-3"/>
        </w:rPr>
        <w:t xml:space="preserve"> </w:t>
      </w:r>
      <w:r>
        <w:t>ŠVP:</w:t>
      </w:r>
      <w:r>
        <w:tab/>
        <w:t>1. Charakteristika ŠD</w:t>
      </w:r>
    </w:p>
    <w:p w14:paraId="0A4E4D7A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Cíle a</w:t>
      </w:r>
      <w:r>
        <w:rPr>
          <w:spacing w:val="-3"/>
          <w:sz w:val="24"/>
        </w:rPr>
        <w:t xml:space="preserve"> </w:t>
      </w:r>
      <w:r>
        <w:rPr>
          <w:sz w:val="24"/>
        </w:rPr>
        <w:t>kompetence</w:t>
      </w:r>
    </w:p>
    <w:p w14:paraId="78FEFF6F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Obsah vzdělávacího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</w:p>
    <w:p w14:paraId="699A356A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Průřezová</w:t>
      </w:r>
      <w:r>
        <w:rPr>
          <w:spacing w:val="-2"/>
          <w:sz w:val="24"/>
        </w:rPr>
        <w:t xml:space="preserve"> </w:t>
      </w:r>
      <w:r>
        <w:rPr>
          <w:sz w:val="24"/>
        </w:rPr>
        <w:t>témata</w:t>
      </w:r>
    </w:p>
    <w:p w14:paraId="5C001985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Časový</w:t>
      </w:r>
      <w:r>
        <w:rPr>
          <w:spacing w:val="-5"/>
          <w:sz w:val="24"/>
        </w:rPr>
        <w:t xml:space="preserve"> </w:t>
      </w:r>
      <w:r>
        <w:rPr>
          <w:sz w:val="24"/>
        </w:rPr>
        <w:t>plán</w:t>
      </w:r>
    </w:p>
    <w:p w14:paraId="0ADFE062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Podmínky</w:t>
      </w:r>
      <w:r>
        <w:rPr>
          <w:spacing w:val="-8"/>
          <w:sz w:val="24"/>
        </w:rPr>
        <w:t xml:space="preserve"> </w:t>
      </w:r>
      <w:r>
        <w:rPr>
          <w:sz w:val="24"/>
        </w:rPr>
        <w:t>přijímání</w:t>
      </w:r>
    </w:p>
    <w:p w14:paraId="49AFB3A4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Žáci se speciálními vzdělávacími</w:t>
      </w:r>
      <w:r>
        <w:rPr>
          <w:spacing w:val="-2"/>
          <w:sz w:val="24"/>
        </w:rPr>
        <w:t xml:space="preserve"> </w:t>
      </w:r>
      <w:r>
        <w:rPr>
          <w:sz w:val="24"/>
        </w:rPr>
        <w:t>potřebami</w:t>
      </w:r>
    </w:p>
    <w:p w14:paraId="748B8293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Ekonomické podmínky – materiální</w:t>
      </w:r>
      <w:r>
        <w:rPr>
          <w:spacing w:val="-6"/>
          <w:sz w:val="24"/>
        </w:rPr>
        <w:t xml:space="preserve"> </w:t>
      </w:r>
      <w:r>
        <w:rPr>
          <w:sz w:val="24"/>
        </w:rPr>
        <w:t>vybavení</w:t>
      </w:r>
    </w:p>
    <w:p w14:paraId="271D461A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Personální podmínky</w:t>
      </w:r>
    </w:p>
    <w:p w14:paraId="2917214C" w14:textId="77777777" w:rsidR="002F6BEA" w:rsidRDefault="00ED10D6" w:rsidP="0023005E">
      <w:pPr>
        <w:pStyle w:val="Odstavecseseznamem"/>
        <w:numPr>
          <w:ilvl w:val="0"/>
          <w:numId w:val="1"/>
        </w:numPr>
        <w:tabs>
          <w:tab w:val="left" w:pos="1995"/>
        </w:tabs>
        <w:ind w:hanging="361"/>
        <w:jc w:val="both"/>
        <w:rPr>
          <w:sz w:val="24"/>
        </w:rPr>
      </w:pPr>
      <w:r>
        <w:rPr>
          <w:sz w:val="24"/>
        </w:rPr>
        <w:t>Bezpečnost práce a ochrana</w:t>
      </w:r>
      <w:r>
        <w:rPr>
          <w:spacing w:val="-2"/>
          <w:sz w:val="24"/>
        </w:rPr>
        <w:t xml:space="preserve"> </w:t>
      </w:r>
      <w:r>
        <w:rPr>
          <w:sz w:val="24"/>
        </w:rPr>
        <w:t>zdraví</w:t>
      </w:r>
    </w:p>
    <w:p w14:paraId="77652FE1" w14:textId="77777777" w:rsidR="002F6BEA" w:rsidRDefault="002F6BEA" w:rsidP="0023005E">
      <w:pPr>
        <w:pStyle w:val="Zkladntext"/>
        <w:jc w:val="both"/>
        <w:rPr>
          <w:sz w:val="26"/>
        </w:rPr>
      </w:pPr>
    </w:p>
    <w:p w14:paraId="7FEAD1AE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500"/>
        </w:tabs>
        <w:jc w:val="both"/>
      </w:pPr>
      <w:r>
        <w:t>CHARAKTERISTIKA</w:t>
      </w:r>
      <w:r>
        <w:rPr>
          <w:spacing w:val="-2"/>
        </w:rPr>
        <w:t xml:space="preserve"> </w:t>
      </w:r>
      <w:r>
        <w:t>ŠD</w:t>
      </w:r>
    </w:p>
    <w:p w14:paraId="6E7B05A8" w14:textId="77777777" w:rsidR="002F6BEA" w:rsidRDefault="002F6BEA" w:rsidP="0023005E">
      <w:pPr>
        <w:pStyle w:val="Zkladntext"/>
        <w:spacing w:before="8"/>
        <w:jc w:val="both"/>
        <w:rPr>
          <w:b/>
          <w:sz w:val="23"/>
        </w:rPr>
      </w:pPr>
    </w:p>
    <w:p w14:paraId="0094EB35" w14:textId="77777777" w:rsidR="002F6BEA" w:rsidRDefault="00ED10D6" w:rsidP="00F76DF1">
      <w:pPr>
        <w:pStyle w:val="Zkladntext"/>
        <w:spacing w:before="1"/>
        <w:ind w:left="218"/>
        <w:jc w:val="both"/>
      </w:pPr>
      <w:r>
        <w:t>Školní družina DRÁČEK je součástí ZŠ Černilov a zabezpečuje mimoškolní vzdělávání v ranních a odpoledních hodinách. Ranní ŠD zabezpečuje neorganizovanou činnost v době před začátkem vyučování, a to i pro děti nepřihlášené k docházce do ŠD. Odpolední ŠD plní vzdělávací cíle, rozvíjí specifické nadání dětí, má důležitou roli v prevenci negativních sociálních jevů, pomáhá dětem překonávat jejich handicapy. Je důležitý výchovný partner rodiny a školy. Mimo základní činnost a programu ŠD nabízí i volnočasové aktivity v kroužcích. Činnost směřuje k utváření a rozvíjení klíčových kompetencí.</w:t>
      </w:r>
    </w:p>
    <w:p w14:paraId="6C0FF664" w14:textId="77777777" w:rsidR="002F6BEA" w:rsidRDefault="002F6BEA" w:rsidP="0023005E">
      <w:pPr>
        <w:pStyle w:val="Zkladntext"/>
        <w:jc w:val="both"/>
        <w:rPr>
          <w:sz w:val="26"/>
        </w:rPr>
      </w:pPr>
    </w:p>
    <w:p w14:paraId="3B6C45A1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499"/>
        </w:tabs>
        <w:ind w:left="498" w:hanging="281"/>
        <w:jc w:val="both"/>
      </w:pPr>
      <w:r>
        <w:t>CÍLE A</w:t>
      </w:r>
      <w:r>
        <w:rPr>
          <w:spacing w:val="-3"/>
        </w:rPr>
        <w:t xml:space="preserve"> </w:t>
      </w:r>
      <w:r>
        <w:t>KOMPETENCE</w:t>
      </w:r>
    </w:p>
    <w:p w14:paraId="43B7F4B3" w14:textId="77777777" w:rsidR="002F6BEA" w:rsidRDefault="002F6BEA" w:rsidP="0023005E">
      <w:pPr>
        <w:pStyle w:val="Zkladntext"/>
        <w:spacing w:before="8"/>
        <w:jc w:val="both"/>
        <w:rPr>
          <w:b/>
          <w:sz w:val="23"/>
        </w:rPr>
      </w:pPr>
    </w:p>
    <w:p w14:paraId="03334E3F" w14:textId="77777777" w:rsidR="002F6BEA" w:rsidRDefault="00ED10D6" w:rsidP="00F76DF1">
      <w:pPr>
        <w:pStyle w:val="Zkladntext"/>
        <w:spacing w:before="1"/>
        <w:ind w:left="218"/>
        <w:jc w:val="both"/>
      </w:pPr>
      <w:r>
        <w:t>CÍL: Připravit jedince pro život ve stávající společnosti a prostřednictvím volnočasových aktivit ho vybavit žádoucími vědomostmi a dovednostmi. Činnost a výchovné působení vychovatelek v jednotlivých odděleních vychází z pedagogiky volného času (nabídka alternativních aktivit, pomůcek a her</w:t>
      </w:r>
      <w:r w:rsidR="00A35B8D">
        <w:t>)</w:t>
      </w:r>
      <w:r>
        <w:t>. Podstatný je požadavek dobrovolnost, aktivity a seberealizace, požadavek zajímavosti, pestrosti a přitažlivosti v návaznosti na klíčové kompetence:</w:t>
      </w:r>
    </w:p>
    <w:p w14:paraId="624D8AD8" w14:textId="77777777" w:rsidR="002F6BEA" w:rsidRDefault="002F6BEA" w:rsidP="0023005E">
      <w:pPr>
        <w:pStyle w:val="Zkladntext"/>
        <w:jc w:val="both"/>
      </w:pPr>
    </w:p>
    <w:p w14:paraId="53D47702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K</w:t>
      </w:r>
      <w:r w:rsidR="00A35B8D">
        <w:rPr>
          <w:spacing w:val="-1"/>
          <w:sz w:val="24"/>
        </w:rPr>
        <w:t> </w:t>
      </w:r>
      <w:r>
        <w:rPr>
          <w:sz w:val="24"/>
        </w:rPr>
        <w:t>UČENÍ</w:t>
      </w:r>
    </w:p>
    <w:p w14:paraId="18E65FD8" w14:textId="77777777" w:rsidR="00A35B8D" w:rsidRDefault="00A35B8D" w:rsidP="00A35B8D">
      <w:pPr>
        <w:pStyle w:val="Odstavecseseznamem"/>
        <w:tabs>
          <w:tab w:val="left" w:pos="926"/>
          <w:tab w:val="left" w:pos="927"/>
        </w:tabs>
        <w:ind w:firstLine="0"/>
        <w:rPr>
          <w:sz w:val="24"/>
        </w:rPr>
      </w:pPr>
    </w:p>
    <w:p w14:paraId="58F7AC52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vyhledává a třídí informace a na základě jejich pochopení je efektivně využívá v procesu učení, tvůrčích činnostech a praktickém</w:t>
      </w:r>
      <w:r>
        <w:rPr>
          <w:spacing w:val="-14"/>
          <w:sz w:val="24"/>
        </w:rPr>
        <w:t xml:space="preserve"> </w:t>
      </w:r>
      <w:r>
        <w:rPr>
          <w:sz w:val="24"/>
        </w:rPr>
        <w:t>životě</w:t>
      </w:r>
    </w:p>
    <w:p w14:paraId="309AB13D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operuje s obecně užívanými termíny, znaky a symboly, uvádí věci do</w:t>
      </w:r>
      <w:r w:rsidR="00F76DF1">
        <w:rPr>
          <w:sz w:val="24"/>
        </w:rPr>
        <w:t xml:space="preserve"> </w:t>
      </w:r>
      <w:r>
        <w:rPr>
          <w:sz w:val="24"/>
        </w:rPr>
        <w:t>souvislostí, propojuje do širších celků poznatky z</w:t>
      </w:r>
      <w:r w:rsidRPr="00F76DF1">
        <w:rPr>
          <w:sz w:val="24"/>
        </w:rPr>
        <w:t xml:space="preserve"> </w:t>
      </w:r>
      <w:r>
        <w:rPr>
          <w:sz w:val="24"/>
        </w:rPr>
        <w:t>různých vzdělávacích oblastí a na základě toho vytváří komplexnější pohled na matematické, přírodní, společenské a kulturní</w:t>
      </w:r>
      <w:r w:rsidRPr="00F76DF1">
        <w:rPr>
          <w:sz w:val="24"/>
        </w:rPr>
        <w:t xml:space="preserve"> </w:t>
      </w:r>
      <w:r>
        <w:rPr>
          <w:sz w:val="24"/>
        </w:rPr>
        <w:t>jevy</w:t>
      </w:r>
    </w:p>
    <w:p w14:paraId="398E36C5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samostatně pozoruje a experimentuje získané výsledky, porovnává, kriticky pozoruje a vyvozuje z nich závěry pro využití v</w:t>
      </w:r>
      <w:r w:rsidR="0023005E">
        <w:rPr>
          <w:spacing w:val="-16"/>
          <w:sz w:val="24"/>
        </w:rPr>
        <w:t> </w:t>
      </w:r>
      <w:r>
        <w:rPr>
          <w:sz w:val="24"/>
        </w:rPr>
        <w:t>budoucnosti</w:t>
      </w:r>
    </w:p>
    <w:p w14:paraId="1FD7F398" w14:textId="77777777" w:rsidR="0023005E" w:rsidRDefault="0023005E" w:rsidP="0023005E">
      <w:pPr>
        <w:pStyle w:val="Odstavecseseznamem"/>
        <w:tabs>
          <w:tab w:val="left" w:pos="926"/>
          <w:tab w:val="left" w:pos="927"/>
        </w:tabs>
        <w:spacing w:before="1"/>
        <w:ind w:firstLine="0"/>
        <w:jc w:val="both"/>
        <w:rPr>
          <w:sz w:val="24"/>
        </w:rPr>
      </w:pPr>
    </w:p>
    <w:p w14:paraId="3AA8C165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spacing w:before="78"/>
        <w:jc w:val="both"/>
        <w:rPr>
          <w:sz w:val="24"/>
        </w:rPr>
      </w:pPr>
      <w:r>
        <w:rPr>
          <w:sz w:val="24"/>
        </w:rPr>
        <w:t>K ŘEŠENÍ</w:t>
      </w:r>
      <w:r>
        <w:rPr>
          <w:spacing w:val="-8"/>
          <w:sz w:val="24"/>
        </w:rPr>
        <w:t xml:space="preserve"> </w:t>
      </w:r>
      <w:r>
        <w:rPr>
          <w:sz w:val="24"/>
        </w:rPr>
        <w:t>PROBLÉMŮ</w:t>
      </w:r>
    </w:p>
    <w:p w14:paraId="77101BDA" w14:textId="77777777" w:rsidR="002F6BEA" w:rsidRDefault="002F6BEA" w:rsidP="0023005E">
      <w:pPr>
        <w:pStyle w:val="Zkladntext"/>
        <w:jc w:val="both"/>
      </w:pPr>
    </w:p>
    <w:p w14:paraId="40096412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vnímá nejrůznější problémové situace ve škole i mimo ni, rozpozná a pochopí problém, přemýšlí o nesrovnalostech a jejich příčinách, promýšlí a naplánuje způsob řešení problémů a využívá k tomu vlastního úsudku a</w:t>
      </w:r>
      <w:r w:rsidRPr="00F76DF1">
        <w:rPr>
          <w:sz w:val="24"/>
        </w:rPr>
        <w:t xml:space="preserve"> </w:t>
      </w:r>
      <w:r>
        <w:rPr>
          <w:sz w:val="24"/>
        </w:rPr>
        <w:t>zkušeností</w:t>
      </w:r>
    </w:p>
    <w:p w14:paraId="4350D357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samostatně řeší problémy a volí vhodné způsoby</w:t>
      </w:r>
      <w:r>
        <w:rPr>
          <w:spacing w:val="-12"/>
          <w:sz w:val="24"/>
        </w:rPr>
        <w:t xml:space="preserve"> </w:t>
      </w:r>
      <w:r>
        <w:rPr>
          <w:sz w:val="24"/>
        </w:rPr>
        <w:t>řešení</w:t>
      </w:r>
    </w:p>
    <w:p w14:paraId="0EC8916B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ověřuje prakticky správnost řešení problémů a obdobných nebo nových problémových situací sleduje vlastní pokrok při</w:t>
      </w:r>
      <w:r w:rsidRPr="00F76DF1">
        <w:rPr>
          <w:sz w:val="24"/>
        </w:rPr>
        <w:t xml:space="preserve"> </w:t>
      </w:r>
      <w:r>
        <w:rPr>
          <w:sz w:val="24"/>
        </w:rPr>
        <w:t>zdolávání problémů</w:t>
      </w:r>
    </w:p>
    <w:p w14:paraId="3F7F5D0F" w14:textId="77777777" w:rsidR="002F6BEA" w:rsidRDefault="002F6BEA" w:rsidP="0023005E">
      <w:pPr>
        <w:pStyle w:val="Zkladntext"/>
        <w:jc w:val="both"/>
      </w:pPr>
    </w:p>
    <w:p w14:paraId="1421E237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lastRenderedPageBreak/>
        <w:t>KOMUKATNIVNÍ</w:t>
      </w:r>
    </w:p>
    <w:p w14:paraId="72F022AE" w14:textId="77777777" w:rsidR="002F6BEA" w:rsidRDefault="002F6BEA" w:rsidP="0023005E">
      <w:pPr>
        <w:pStyle w:val="Zkladntext"/>
        <w:jc w:val="both"/>
      </w:pPr>
    </w:p>
    <w:p w14:paraId="016F7117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formuluje a vyjadřuje své myšlenky a názory v logickém sledu, vyjadřuje se výstižně souvisle a kultivovaně v písemném i ústním</w:t>
      </w:r>
      <w:r>
        <w:rPr>
          <w:spacing w:val="-34"/>
          <w:sz w:val="24"/>
        </w:rPr>
        <w:t xml:space="preserve"> </w:t>
      </w:r>
      <w:r>
        <w:rPr>
          <w:sz w:val="24"/>
        </w:rPr>
        <w:t>projevu</w:t>
      </w:r>
    </w:p>
    <w:p w14:paraId="2B5226D8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naslouchá promluvám druhých lidí, vhodně na ně reaguje, účinně se zapojuje do diskuse, obhajuje svůj názor a vhodně</w:t>
      </w:r>
      <w:r>
        <w:rPr>
          <w:spacing w:val="-16"/>
          <w:sz w:val="24"/>
        </w:rPr>
        <w:t xml:space="preserve"> </w:t>
      </w:r>
      <w:r>
        <w:rPr>
          <w:sz w:val="24"/>
        </w:rPr>
        <w:t>argumentuje</w:t>
      </w:r>
    </w:p>
    <w:p w14:paraId="09A8FBBF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rozumí různým typům textů a záznamů, obrazových materiálů, běžně užívaných gest, zvuků a jiných informačních a komunikačních prostředků, reaguje na ně a tvořivě je využívá ke svému rozvoji a aktivnímu zapojení do společenského</w:t>
      </w:r>
      <w:r w:rsidRPr="00F76DF1">
        <w:rPr>
          <w:sz w:val="24"/>
        </w:rPr>
        <w:t xml:space="preserve"> </w:t>
      </w:r>
      <w:r>
        <w:rPr>
          <w:sz w:val="24"/>
        </w:rPr>
        <w:t>dění</w:t>
      </w:r>
    </w:p>
    <w:p w14:paraId="32CE941C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 w:rsidRPr="00F76DF1">
        <w:rPr>
          <w:sz w:val="24"/>
        </w:rPr>
        <w:tab/>
      </w:r>
      <w:r>
        <w:rPr>
          <w:sz w:val="24"/>
        </w:rPr>
        <w:t>využívá získané komunikativní dovednosti k vytváření vztahů potřebných k plnohodnotnému soužití a kvalitní spolupráci s</w:t>
      </w:r>
      <w:r w:rsidRPr="00F76DF1">
        <w:rPr>
          <w:sz w:val="24"/>
        </w:rPr>
        <w:t xml:space="preserve"> </w:t>
      </w:r>
      <w:r>
        <w:rPr>
          <w:sz w:val="24"/>
        </w:rPr>
        <w:t>ostatními lidmi</w:t>
      </w:r>
    </w:p>
    <w:p w14:paraId="3A14BD78" w14:textId="77777777" w:rsidR="002F6BEA" w:rsidRDefault="002F6BEA" w:rsidP="0023005E">
      <w:pPr>
        <w:pStyle w:val="Zkladntext"/>
        <w:spacing w:before="1"/>
        <w:jc w:val="both"/>
      </w:pPr>
    </w:p>
    <w:p w14:paraId="48B564C5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SOCIÁLNÍ A</w:t>
      </w:r>
      <w:r>
        <w:rPr>
          <w:spacing w:val="-6"/>
          <w:sz w:val="24"/>
        </w:rPr>
        <w:t xml:space="preserve"> </w:t>
      </w:r>
      <w:r>
        <w:rPr>
          <w:sz w:val="24"/>
        </w:rPr>
        <w:t>PERSONÁLNÍ</w:t>
      </w:r>
    </w:p>
    <w:p w14:paraId="71E7B653" w14:textId="77777777" w:rsidR="002F6BEA" w:rsidRDefault="002F6BEA" w:rsidP="0023005E">
      <w:pPr>
        <w:pStyle w:val="Zkladntext"/>
        <w:jc w:val="both"/>
      </w:pPr>
    </w:p>
    <w:p w14:paraId="614A8968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účinně spolupracuje ve skupině a podílí se společně s pedagogy na vytváření pravidel práce v týmu, na základě poznání nebo přijetí nové role v pracovní činnosti pozitivně ovlivňuje kvalitní společné</w:t>
      </w:r>
      <w:r w:rsidRPr="00F76DF1">
        <w:rPr>
          <w:sz w:val="24"/>
        </w:rPr>
        <w:t xml:space="preserve"> </w:t>
      </w:r>
      <w:r>
        <w:rPr>
          <w:sz w:val="24"/>
        </w:rPr>
        <w:t>práce</w:t>
      </w:r>
    </w:p>
    <w:p w14:paraId="03865358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podílí se na utváření příjemné atmosféry v týmu, na základě ohleduplnosti a úcty při jednání s druhými lidmi přispívá k upevňování mezilidských vztahů, v případě potřeby poskytne pomoc nebo o ni</w:t>
      </w:r>
      <w:r w:rsidRPr="00F76DF1">
        <w:rPr>
          <w:sz w:val="24"/>
        </w:rPr>
        <w:t xml:space="preserve"> </w:t>
      </w:r>
      <w:r>
        <w:rPr>
          <w:sz w:val="24"/>
        </w:rPr>
        <w:t>požádá</w:t>
      </w:r>
    </w:p>
    <w:p w14:paraId="53381469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přispívá k diskusi v malé skupině, nebo k debatě celé třídy, chápe potřebu efektivně spolupracovat s druhými při řešení daného úkolu, oceňuje zkušenosti druhých lidí, respektuje různá hlediska a čerpá poučení z toho, co si druzí lidé myslí, říkají a</w:t>
      </w:r>
      <w:r w:rsidRPr="00F76DF1">
        <w:rPr>
          <w:sz w:val="24"/>
        </w:rPr>
        <w:t xml:space="preserve"> </w:t>
      </w:r>
      <w:r>
        <w:rPr>
          <w:sz w:val="24"/>
        </w:rPr>
        <w:t>dělají</w:t>
      </w:r>
    </w:p>
    <w:p w14:paraId="2973D7E3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vytváří si pozitivní představu o sobě samém, která podporuje jeho sebedůvěru a samostatný rozvoj, ovládá a řídí svoje jednání a chování tak, aby dosáhl pocitu sebeuspokojení a</w:t>
      </w:r>
      <w:r w:rsidRPr="00F76DF1">
        <w:rPr>
          <w:sz w:val="24"/>
        </w:rPr>
        <w:t xml:space="preserve"> </w:t>
      </w:r>
      <w:r>
        <w:rPr>
          <w:sz w:val="24"/>
        </w:rPr>
        <w:t>sebeúcty</w:t>
      </w:r>
    </w:p>
    <w:p w14:paraId="5C2DEDD7" w14:textId="77777777" w:rsidR="002F6BEA" w:rsidRDefault="002F6BEA" w:rsidP="0023005E">
      <w:pPr>
        <w:pStyle w:val="Zkladntext"/>
        <w:spacing w:before="11"/>
        <w:jc w:val="both"/>
        <w:rPr>
          <w:sz w:val="23"/>
        </w:rPr>
      </w:pPr>
    </w:p>
    <w:p w14:paraId="690A2ACB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OBČANSKÉ</w:t>
      </w:r>
    </w:p>
    <w:p w14:paraId="461897D8" w14:textId="77777777" w:rsidR="002F6BEA" w:rsidRDefault="002F6BEA" w:rsidP="0023005E">
      <w:pPr>
        <w:pStyle w:val="Zkladntext"/>
        <w:jc w:val="both"/>
      </w:pPr>
    </w:p>
    <w:p w14:paraId="38861B1A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respektuje přesvědčení druhých lidí, je schopen se vcítit do situace druhých lidí, odmítá útlak a hrubé zacházení, uvědomuje si povinnost postavit se proti fyzickému i psychickému násilí</w:t>
      </w:r>
    </w:p>
    <w:p w14:paraId="0BCA81ED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chápe základní principy, na nichž spočívají zákony a společenské normy, je si vědom svých práv a povinností ve škole i mimo</w:t>
      </w:r>
      <w:r>
        <w:rPr>
          <w:spacing w:val="-20"/>
          <w:sz w:val="24"/>
        </w:rPr>
        <w:t xml:space="preserve"> </w:t>
      </w:r>
      <w:r>
        <w:rPr>
          <w:sz w:val="24"/>
        </w:rPr>
        <w:t>školu</w:t>
      </w:r>
    </w:p>
    <w:p w14:paraId="72E70D87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78"/>
        <w:jc w:val="both"/>
      </w:pPr>
      <w:r>
        <w:rPr>
          <w:sz w:val="24"/>
        </w:rPr>
        <w:t>rozhoduje se zodpovědně podle dané situace, poskytne podle svých možností účinnou pomoc a chová se zodpovědně v</w:t>
      </w:r>
      <w:r w:rsidR="0023005E">
        <w:rPr>
          <w:spacing w:val="-16"/>
          <w:sz w:val="24"/>
        </w:rPr>
        <w:t> </w:t>
      </w:r>
      <w:r>
        <w:rPr>
          <w:sz w:val="24"/>
        </w:rPr>
        <w:t>krizových</w:t>
      </w:r>
      <w:r w:rsidR="0023005E">
        <w:rPr>
          <w:sz w:val="24"/>
        </w:rPr>
        <w:t xml:space="preserve"> </w:t>
      </w:r>
      <w:r>
        <w:t>situacích i v situacích ohrožujících život a zdraví člověka</w:t>
      </w:r>
    </w:p>
    <w:p w14:paraId="24FEE93C" w14:textId="77777777" w:rsidR="002F6BEA" w:rsidRDefault="002F6BEA" w:rsidP="0023005E">
      <w:pPr>
        <w:pStyle w:val="Zkladntext"/>
        <w:jc w:val="both"/>
      </w:pPr>
    </w:p>
    <w:p w14:paraId="62465991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PRACOVNÍ</w:t>
      </w:r>
    </w:p>
    <w:p w14:paraId="3FE70769" w14:textId="77777777" w:rsidR="002F6BEA" w:rsidRDefault="002F6BEA" w:rsidP="0023005E">
      <w:pPr>
        <w:pStyle w:val="Zkladntext"/>
        <w:jc w:val="both"/>
      </w:pPr>
    </w:p>
    <w:p w14:paraId="1D142B07" w14:textId="77777777" w:rsidR="002F6BEA" w:rsidRDefault="00ED10D6" w:rsidP="00F76DF1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78"/>
        <w:jc w:val="both"/>
        <w:rPr>
          <w:sz w:val="24"/>
        </w:rPr>
      </w:pPr>
      <w:r>
        <w:rPr>
          <w:sz w:val="24"/>
        </w:rPr>
        <w:t>používá bezpečně a účinně materiály, nástroje a vybavení, dodržuje vymezené pravidla, plní povinnosti a závazky, adaptuje se na změněné nebo nové pracovní</w:t>
      </w:r>
      <w:r w:rsidRPr="00F76DF1">
        <w:rPr>
          <w:sz w:val="24"/>
        </w:rPr>
        <w:t xml:space="preserve"> </w:t>
      </w:r>
      <w:r>
        <w:rPr>
          <w:sz w:val="24"/>
        </w:rPr>
        <w:t>podmínky</w:t>
      </w:r>
    </w:p>
    <w:p w14:paraId="29C363E4" w14:textId="77777777" w:rsidR="00F76DF1" w:rsidRDefault="00F76DF1" w:rsidP="00F76DF1">
      <w:pPr>
        <w:pStyle w:val="Nadpis1"/>
        <w:tabs>
          <w:tab w:val="left" w:pos="500"/>
        </w:tabs>
        <w:ind w:left="499" w:firstLine="0"/>
        <w:jc w:val="both"/>
      </w:pPr>
    </w:p>
    <w:p w14:paraId="47DBEC15" w14:textId="77777777" w:rsidR="00F76DF1" w:rsidRDefault="00F76DF1" w:rsidP="00F76DF1">
      <w:pPr>
        <w:pStyle w:val="Nadpis1"/>
        <w:tabs>
          <w:tab w:val="left" w:pos="500"/>
        </w:tabs>
        <w:ind w:left="499" w:firstLine="0"/>
        <w:jc w:val="both"/>
      </w:pPr>
    </w:p>
    <w:p w14:paraId="5AFCBBB1" w14:textId="77777777" w:rsidR="00F76DF1" w:rsidRDefault="00F76DF1" w:rsidP="00F76DF1">
      <w:pPr>
        <w:pStyle w:val="Nadpis1"/>
        <w:tabs>
          <w:tab w:val="left" w:pos="500"/>
        </w:tabs>
        <w:ind w:left="499" w:firstLine="0"/>
        <w:jc w:val="both"/>
      </w:pPr>
    </w:p>
    <w:p w14:paraId="2CB95BE1" w14:textId="00169705" w:rsidR="00F76DF1" w:rsidRDefault="00F76DF1" w:rsidP="00F76DF1">
      <w:pPr>
        <w:pStyle w:val="Nadpis1"/>
        <w:tabs>
          <w:tab w:val="left" w:pos="500"/>
        </w:tabs>
        <w:ind w:left="499" w:firstLine="0"/>
        <w:jc w:val="both"/>
      </w:pPr>
    </w:p>
    <w:p w14:paraId="7DAC5D33" w14:textId="58806B2F" w:rsidR="00E94625" w:rsidRDefault="00E94625" w:rsidP="00F76DF1">
      <w:pPr>
        <w:pStyle w:val="Nadpis1"/>
        <w:tabs>
          <w:tab w:val="left" w:pos="500"/>
        </w:tabs>
        <w:ind w:left="499" w:firstLine="0"/>
        <w:jc w:val="both"/>
      </w:pPr>
    </w:p>
    <w:p w14:paraId="519CC2B7" w14:textId="77777777" w:rsidR="00E94625" w:rsidRDefault="00E94625" w:rsidP="00F76DF1">
      <w:pPr>
        <w:pStyle w:val="Nadpis1"/>
        <w:tabs>
          <w:tab w:val="left" w:pos="500"/>
        </w:tabs>
        <w:ind w:left="499" w:firstLine="0"/>
        <w:jc w:val="both"/>
      </w:pPr>
    </w:p>
    <w:p w14:paraId="5E0693C3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500"/>
        </w:tabs>
        <w:jc w:val="both"/>
      </w:pPr>
      <w:r>
        <w:lastRenderedPageBreak/>
        <w:t>OBSAH VZDĚLÁVACÍHO</w:t>
      </w:r>
      <w:r>
        <w:rPr>
          <w:spacing w:val="-1"/>
        </w:rPr>
        <w:t xml:space="preserve"> </w:t>
      </w:r>
      <w:r>
        <w:t>PROGRAMU</w:t>
      </w:r>
    </w:p>
    <w:p w14:paraId="3D5F958D" w14:textId="77777777" w:rsidR="002F6BEA" w:rsidRDefault="002F6BEA" w:rsidP="0023005E">
      <w:pPr>
        <w:pStyle w:val="Zkladntext"/>
        <w:jc w:val="both"/>
        <w:rPr>
          <w:b/>
          <w:sz w:val="20"/>
        </w:rPr>
      </w:pPr>
    </w:p>
    <w:p w14:paraId="16F929C7" w14:textId="77777777" w:rsidR="002F6BEA" w:rsidRDefault="002F6BEA" w:rsidP="0023005E">
      <w:pPr>
        <w:pStyle w:val="Zkladntext"/>
        <w:spacing w:before="4"/>
        <w:jc w:val="both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820"/>
        <w:gridCol w:w="1837"/>
        <w:gridCol w:w="1706"/>
      </w:tblGrid>
      <w:tr w:rsidR="002F6BEA" w:rsidRPr="0023005E" w14:paraId="769083B1" w14:textId="77777777" w:rsidTr="00044710">
        <w:trPr>
          <w:trHeight w:val="697"/>
        </w:trPr>
        <w:tc>
          <w:tcPr>
            <w:tcW w:w="939" w:type="pct"/>
          </w:tcPr>
          <w:p w14:paraId="6FC46BD1" w14:textId="77777777" w:rsidR="002F6BEA" w:rsidRPr="0023005E" w:rsidRDefault="00ED10D6" w:rsidP="0023005E">
            <w:pPr>
              <w:pStyle w:val="TableParagraph"/>
              <w:spacing w:before="207"/>
              <w:ind w:left="0" w:firstLine="0"/>
              <w:rPr>
                <w:b/>
                <w:i/>
                <w:sz w:val="20"/>
                <w:szCs w:val="20"/>
              </w:rPr>
            </w:pPr>
            <w:r w:rsidRPr="0023005E">
              <w:rPr>
                <w:b/>
                <w:i/>
                <w:sz w:val="20"/>
                <w:szCs w:val="20"/>
              </w:rPr>
              <w:t>TÉMA</w:t>
            </w:r>
          </w:p>
        </w:tc>
        <w:tc>
          <w:tcPr>
            <w:tcW w:w="2107" w:type="pct"/>
          </w:tcPr>
          <w:p w14:paraId="5D69176D" w14:textId="77777777" w:rsidR="002F6BEA" w:rsidRPr="0023005E" w:rsidRDefault="00ED10D6" w:rsidP="0023005E">
            <w:pPr>
              <w:pStyle w:val="TableParagraph"/>
              <w:spacing w:before="207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23005E">
              <w:rPr>
                <w:b/>
                <w:i/>
                <w:sz w:val="20"/>
                <w:szCs w:val="20"/>
              </w:rPr>
              <w:t>VÝSTUPY</w:t>
            </w:r>
          </w:p>
        </w:tc>
        <w:tc>
          <w:tcPr>
            <w:tcW w:w="1013" w:type="pct"/>
          </w:tcPr>
          <w:p w14:paraId="23B49D05" w14:textId="77777777" w:rsidR="002F6BEA" w:rsidRPr="0023005E" w:rsidRDefault="0023005E" w:rsidP="0023005E">
            <w:pPr>
              <w:pStyle w:val="TableParagraph"/>
              <w:spacing w:before="207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ED10D6" w:rsidRPr="0023005E">
              <w:rPr>
                <w:b/>
                <w:i/>
                <w:sz w:val="20"/>
                <w:szCs w:val="20"/>
              </w:rPr>
              <w:t>KOMPETENCE</w:t>
            </w:r>
          </w:p>
        </w:tc>
        <w:tc>
          <w:tcPr>
            <w:tcW w:w="941" w:type="pct"/>
          </w:tcPr>
          <w:p w14:paraId="62F89C49" w14:textId="77777777" w:rsidR="002F6BEA" w:rsidRPr="0023005E" w:rsidRDefault="00ED10D6" w:rsidP="0023005E">
            <w:pPr>
              <w:pStyle w:val="TableParagraph"/>
              <w:spacing w:before="207"/>
              <w:ind w:left="178" w:firstLine="0"/>
              <w:rPr>
                <w:b/>
                <w:i/>
                <w:sz w:val="20"/>
                <w:szCs w:val="20"/>
              </w:rPr>
            </w:pPr>
            <w:r w:rsidRPr="0023005E">
              <w:rPr>
                <w:b/>
                <w:i/>
                <w:sz w:val="20"/>
                <w:szCs w:val="20"/>
              </w:rPr>
              <w:t>PRŮŘEZOVÁ TÉMATA</w:t>
            </w:r>
          </w:p>
        </w:tc>
      </w:tr>
      <w:tr w:rsidR="002F6BEA" w:rsidRPr="0023005E" w14:paraId="36FCDA2D" w14:textId="77777777" w:rsidTr="00044710">
        <w:trPr>
          <w:trHeight w:val="2006"/>
        </w:trPr>
        <w:tc>
          <w:tcPr>
            <w:tcW w:w="939" w:type="pct"/>
          </w:tcPr>
          <w:p w14:paraId="21192213" w14:textId="77777777" w:rsidR="00044710" w:rsidRDefault="00ED10D6" w:rsidP="0023005E">
            <w:pPr>
              <w:pStyle w:val="TableParagraph"/>
              <w:ind w:left="107" w:right="185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 xml:space="preserve">Naše vesnice, </w:t>
            </w:r>
          </w:p>
          <w:p w14:paraId="5C3D07A5" w14:textId="77777777" w:rsidR="002F6BEA" w:rsidRPr="0023005E" w:rsidRDefault="00ED10D6" w:rsidP="0023005E">
            <w:pPr>
              <w:pStyle w:val="TableParagraph"/>
              <w:ind w:left="107" w:right="185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škola, družina</w:t>
            </w:r>
          </w:p>
        </w:tc>
        <w:tc>
          <w:tcPr>
            <w:tcW w:w="2107" w:type="pct"/>
          </w:tcPr>
          <w:p w14:paraId="2C5B2F7E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jména spolužáků, vychovatelek, tř. učitelek</w:t>
            </w:r>
          </w:p>
          <w:p w14:paraId="4139B37D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důležité místnosti a prostory školy</w:t>
            </w:r>
          </w:p>
          <w:p w14:paraId="5DA79D85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2"/>
              <w:ind w:right="754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ví, kde jsou důležité budovy v obci, zná místa autobusových zastávek</w:t>
            </w:r>
          </w:p>
          <w:p w14:paraId="0252F2BA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right="12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je poučen o bezpečnosti při cestě do školy a chování v dopravních prostředcích, rizikových místech a situacích</w:t>
            </w:r>
          </w:p>
          <w:p w14:paraId="43368344" w14:textId="77777777" w:rsidR="00C24CC7" w:rsidRPr="0023005E" w:rsidRDefault="00C24CC7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right="12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dodržuje bezpečnostní pravidla provozu (chodec, cyklista)</w:t>
            </w:r>
          </w:p>
          <w:p w14:paraId="1D569C4D" w14:textId="77777777" w:rsidR="00C24CC7" w:rsidRPr="0023005E" w:rsidRDefault="00C24CC7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right="12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dopravní prostředky a základní dopravní značky</w:t>
            </w:r>
          </w:p>
        </w:tc>
        <w:tc>
          <w:tcPr>
            <w:tcW w:w="1013" w:type="pct"/>
          </w:tcPr>
          <w:p w14:paraId="1EB7033A" w14:textId="77777777" w:rsidR="002F6BEA" w:rsidRPr="0023005E" w:rsidRDefault="00ED10D6" w:rsidP="0023005E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68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6E0385F5" w14:textId="77777777" w:rsidR="002F6BEA" w:rsidRPr="0023005E" w:rsidRDefault="00ED10D6" w:rsidP="0023005E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občanské</w:t>
            </w:r>
          </w:p>
        </w:tc>
        <w:tc>
          <w:tcPr>
            <w:tcW w:w="941" w:type="pct"/>
          </w:tcPr>
          <w:p w14:paraId="1837098F" w14:textId="77777777" w:rsidR="00A479B9" w:rsidRDefault="00A479B9" w:rsidP="00A479B9">
            <w:pPr>
              <w:pStyle w:val="TableParagraph"/>
              <w:ind w:left="109" w:right="1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Výchova demokratického občana </w:t>
            </w:r>
          </w:p>
          <w:p w14:paraId="127668AD" w14:textId="77777777" w:rsidR="00A479B9" w:rsidRDefault="00A479B9" w:rsidP="00A479B9">
            <w:pPr>
              <w:pStyle w:val="TableParagraph"/>
              <w:ind w:left="109" w:right="185" w:firstLine="0"/>
              <w:rPr>
                <w:sz w:val="20"/>
                <w:szCs w:val="20"/>
              </w:rPr>
            </w:pPr>
          </w:p>
          <w:p w14:paraId="639A7163" w14:textId="77777777" w:rsidR="002F6BEA" w:rsidRPr="0023005E" w:rsidRDefault="00ED10D6" w:rsidP="00A479B9">
            <w:pPr>
              <w:pStyle w:val="TableParagraph"/>
              <w:ind w:left="109" w:right="185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Multikulturní výchova</w:t>
            </w:r>
          </w:p>
        </w:tc>
      </w:tr>
      <w:tr w:rsidR="002F6BEA" w:rsidRPr="0023005E" w14:paraId="0D4B5C12" w14:textId="77777777" w:rsidTr="00044710">
        <w:trPr>
          <w:trHeight w:val="1764"/>
        </w:trPr>
        <w:tc>
          <w:tcPr>
            <w:tcW w:w="939" w:type="pct"/>
          </w:tcPr>
          <w:p w14:paraId="1D4AC9D1" w14:textId="77777777" w:rsidR="00044710" w:rsidRDefault="00ED10D6" w:rsidP="0023005E">
            <w:pPr>
              <w:pStyle w:val="TableParagraph"/>
              <w:spacing w:line="270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 xml:space="preserve">Barvy a chutě </w:t>
            </w:r>
          </w:p>
          <w:p w14:paraId="592D05C1" w14:textId="77777777" w:rsidR="002F6BEA" w:rsidRPr="0023005E" w:rsidRDefault="00ED10D6" w:rsidP="0023005E">
            <w:pPr>
              <w:pStyle w:val="TableParagraph"/>
              <w:spacing w:line="270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podzimu</w:t>
            </w:r>
          </w:p>
        </w:tc>
        <w:tc>
          <w:tcPr>
            <w:tcW w:w="2107" w:type="pct"/>
          </w:tcPr>
          <w:p w14:paraId="2F42AB1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alespoň 3 druhy podzimního ovoce (tvar, chuť)</w:t>
            </w:r>
          </w:p>
          <w:p w14:paraId="2BAB1D86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alespoň 2 stromy listnaté a 2 jehličnaté</w:t>
            </w:r>
          </w:p>
          <w:p w14:paraId="5E987B0A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52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využívá jednoduché přírodniny při výtvarných a pracovních činnostech</w:t>
            </w:r>
          </w:p>
          <w:p w14:paraId="1AB514EA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ind w:right="582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základní barvy, později rozpozná i jejich odstíny a barevné kombinace (umí je namíchat)</w:t>
            </w:r>
          </w:p>
        </w:tc>
        <w:tc>
          <w:tcPr>
            <w:tcW w:w="1013" w:type="pct"/>
          </w:tcPr>
          <w:p w14:paraId="2FF00629" w14:textId="77777777" w:rsidR="002F6BEA" w:rsidRPr="0023005E" w:rsidRDefault="00ED10D6" w:rsidP="0023005E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70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262932BB" w14:textId="77777777" w:rsidR="002F6BEA" w:rsidRPr="0023005E" w:rsidRDefault="00ED10D6" w:rsidP="0023005E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 řešení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problémů</w:t>
            </w:r>
          </w:p>
          <w:p w14:paraId="158BEFA0" w14:textId="77777777" w:rsidR="002F6BEA" w:rsidRPr="0023005E" w:rsidRDefault="00ED10D6" w:rsidP="0023005E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34748FBD" w14:textId="77777777" w:rsidR="002F6BEA" w:rsidRPr="0023005E" w:rsidRDefault="0023005E" w:rsidP="0023005E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sociální </w:t>
            </w:r>
            <w:r w:rsidR="00ED10D6" w:rsidRPr="0023005E">
              <w:rPr>
                <w:sz w:val="20"/>
                <w:szCs w:val="20"/>
              </w:rPr>
              <w:t>a</w:t>
            </w:r>
            <w:r w:rsidR="00ED10D6" w:rsidRPr="0023005E">
              <w:rPr>
                <w:spacing w:val="-3"/>
                <w:sz w:val="20"/>
                <w:szCs w:val="20"/>
              </w:rPr>
              <w:t xml:space="preserve"> </w:t>
            </w:r>
            <w:r w:rsidR="00ED10D6" w:rsidRPr="0023005E">
              <w:rPr>
                <w:sz w:val="20"/>
                <w:szCs w:val="20"/>
              </w:rPr>
              <w:t>personální</w:t>
            </w:r>
          </w:p>
          <w:p w14:paraId="76BB0B7E" w14:textId="77777777" w:rsidR="002F6BEA" w:rsidRPr="0023005E" w:rsidRDefault="00ED10D6" w:rsidP="0023005E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pracovní</w:t>
            </w:r>
          </w:p>
        </w:tc>
        <w:tc>
          <w:tcPr>
            <w:tcW w:w="941" w:type="pct"/>
          </w:tcPr>
          <w:p w14:paraId="00B4C5B5" w14:textId="77777777" w:rsidR="002F6BEA" w:rsidRPr="0023005E" w:rsidRDefault="00ED10D6" w:rsidP="0023005E">
            <w:pPr>
              <w:pStyle w:val="TableParagraph"/>
              <w:spacing w:line="270" w:lineRule="exact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Osobnostní a sociální</w:t>
            </w:r>
            <w:r w:rsidR="006B2E50">
              <w:rPr>
                <w:sz w:val="20"/>
                <w:szCs w:val="20"/>
              </w:rPr>
              <w:t xml:space="preserve"> výchova</w:t>
            </w:r>
          </w:p>
          <w:p w14:paraId="321157A5" w14:textId="77777777" w:rsidR="0023005E" w:rsidRDefault="0023005E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5E5C12D5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Environmentální výchova</w:t>
            </w:r>
          </w:p>
        </w:tc>
      </w:tr>
      <w:tr w:rsidR="002F6BEA" w:rsidRPr="0023005E" w14:paraId="12C3753C" w14:textId="77777777" w:rsidTr="00044710">
        <w:trPr>
          <w:trHeight w:val="1975"/>
        </w:trPr>
        <w:tc>
          <w:tcPr>
            <w:tcW w:w="939" w:type="pct"/>
          </w:tcPr>
          <w:p w14:paraId="1F17E2E0" w14:textId="77777777" w:rsidR="00044710" w:rsidRDefault="00ED10D6" w:rsidP="0023005E">
            <w:pPr>
              <w:pStyle w:val="TableParagraph"/>
              <w:spacing w:line="268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 xml:space="preserve">Loučení </w:t>
            </w:r>
          </w:p>
          <w:p w14:paraId="72677806" w14:textId="77777777" w:rsidR="002F6BEA" w:rsidRPr="0023005E" w:rsidRDefault="00ED10D6" w:rsidP="0023005E">
            <w:pPr>
              <w:pStyle w:val="TableParagraph"/>
              <w:spacing w:line="268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 podzimem</w:t>
            </w:r>
          </w:p>
        </w:tc>
        <w:tc>
          <w:tcPr>
            <w:tcW w:w="2107" w:type="pct"/>
          </w:tcPr>
          <w:p w14:paraId="0674776B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ví, které stromy opadávají a které ne</w:t>
            </w:r>
          </w:p>
          <w:p w14:paraId="3D15F373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znaky podzimu, umí charakterizovat počasí</w:t>
            </w:r>
          </w:p>
          <w:p w14:paraId="0E2969BB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pojmenuje alespoň 3 ptáky, kteří odlétají</w:t>
            </w:r>
          </w:p>
          <w:p w14:paraId="65C9F470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right="178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seznamuje se s přípravou na přezimování některých zvířat, žijících u nás</w:t>
            </w:r>
          </w:p>
          <w:p w14:paraId="0FB34DC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2"/>
              <w:ind w:right="1125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umí znázornit tvar ovoce, zvířete, listů při výtvarných a pracovních činnostech</w:t>
            </w:r>
          </w:p>
        </w:tc>
        <w:tc>
          <w:tcPr>
            <w:tcW w:w="1013" w:type="pct"/>
          </w:tcPr>
          <w:p w14:paraId="6CBC4E2B" w14:textId="77777777" w:rsidR="002F6BEA" w:rsidRPr="0023005E" w:rsidRDefault="00ED10D6" w:rsidP="0023005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68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0F0FB744" w14:textId="77777777" w:rsidR="002F6BEA" w:rsidRPr="0023005E" w:rsidRDefault="00ED10D6" w:rsidP="0023005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 řešení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problémů</w:t>
            </w:r>
          </w:p>
          <w:p w14:paraId="68F6780E" w14:textId="77777777" w:rsidR="002F6BEA" w:rsidRPr="0023005E" w:rsidRDefault="00ED10D6" w:rsidP="0023005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52688E72" w14:textId="77777777" w:rsidR="002F6BEA" w:rsidRPr="0023005E" w:rsidRDefault="00ED10D6" w:rsidP="0023005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sociální a</w:t>
            </w:r>
            <w:r w:rsidRPr="0023005E">
              <w:rPr>
                <w:spacing w:val="-3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personální</w:t>
            </w:r>
          </w:p>
          <w:p w14:paraId="102D91B2" w14:textId="77777777" w:rsidR="002F6BEA" w:rsidRPr="0023005E" w:rsidRDefault="00ED10D6" w:rsidP="0023005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pracovní</w:t>
            </w:r>
          </w:p>
        </w:tc>
        <w:tc>
          <w:tcPr>
            <w:tcW w:w="941" w:type="pct"/>
          </w:tcPr>
          <w:p w14:paraId="3F3B0AD1" w14:textId="77777777" w:rsidR="0023005E" w:rsidRDefault="00ED10D6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 xml:space="preserve">Osobnostní a sociální </w:t>
            </w:r>
            <w:r w:rsidR="006B2E50">
              <w:rPr>
                <w:sz w:val="20"/>
                <w:szCs w:val="20"/>
              </w:rPr>
              <w:t>výchova</w:t>
            </w:r>
          </w:p>
          <w:p w14:paraId="571AD3C2" w14:textId="77777777" w:rsidR="0023005E" w:rsidRDefault="0023005E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</w:p>
          <w:p w14:paraId="3B3A9F88" w14:textId="77777777" w:rsidR="002F6BEA" w:rsidRPr="0023005E" w:rsidRDefault="00ED10D6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Výchova demokratickéh</w:t>
            </w:r>
            <w:r w:rsidR="00A479B9">
              <w:rPr>
                <w:sz w:val="20"/>
                <w:szCs w:val="20"/>
              </w:rPr>
              <w:t>o</w:t>
            </w:r>
            <w:r w:rsidRPr="0023005E">
              <w:rPr>
                <w:sz w:val="20"/>
                <w:szCs w:val="20"/>
              </w:rPr>
              <w:t xml:space="preserve"> občana</w:t>
            </w:r>
          </w:p>
          <w:p w14:paraId="5306E704" w14:textId="77777777" w:rsidR="0023005E" w:rsidRDefault="0023005E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4AD970A6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Environmentální výchova</w:t>
            </w:r>
          </w:p>
        </w:tc>
      </w:tr>
    </w:tbl>
    <w:p w14:paraId="6F754BF8" w14:textId="77777777" w:rsidR="002F6BEA" w:rsidRDefault="002F6BEA" w:rsidP="0023005E">
      <w:pPr>
        <w:jc w:val="both"/>
        <w:rPr>
          <w:sz w:val="24"/>
        </w:rPr>
        <w:sectPr w:rsidR="002F6BEA" w:rsidSect="0023005E">
          <w:pgSz w:w="11910" w:h="16840"/>
          <w:pgMar w:top="1417" w:right="1417" w:bottom="1417" w:left="1417" w:header="708" w:footer="708" w:gutter="0"/>
          <w:cols w:space="708"/>
        </w:sectPr>
      </w:pPr>
    </w:p>
    <w:p w14:paraId="01F06CBF" w14:textId="77777777" w:rsidR="002F6BEA" w:rsidRDefault="002F6BEA" w:rsidP="0023005E">
      <w:pPr>
        <w:pStyle w:val="Zkladntext"/>
        <w:spacing w:before="3"/>
        <w:jc w:val="both"/>
        <w:rPr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0"/>
        <w:gridCol w:w="4020"/>
        <w:gridCol w:w="1813"/>
        <w:gridCol w:w="1813"/>
      </w:tblGrid>
      <w:tr w:rsidR="002F6BEA" w:rsidRPr="0023005E" w14:paraId="1491473D" w14:textId="77777777" w:rsidTr="00044710">
        <w:trPr>
          <w:trHeight w:val="1933"/>
        </w:trPr>
        <w:tc>
          <w:tcPr>
            <w:tcW w:w="783" w:type="pct"/>
          </w:tcPr>
          <w:p w14:paraId="7F889467" w14:textId="77777777" w:rsidR="002F6BEA" w:rsidRPr="0023005E" w:rsidRDefault="00ED10D6" w:rsidP="0023005E">
            <w:pPr>
              <w:pStyle w:val="TableParagraph"/>
              <w:spacing w:line="270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Zimní svátky</w:t>
            </w:r>
          </w:p>
        </w:tc>
        <w:tc>
          <w:tcPr>
            <w:tcW w:w="2217" w:type="pct"/>
          </w:tcPr>
          <w:p w14:paraId="35B23C64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prosincové svátky a seznamuje se s jejich oslavou i v jiných částech světa (zvyky)</w:t>
            </w:r>
          </w:p>
          <w:p w14:paraId="11C39462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využije znalost básní, zimních písní a koled při přípravě besídek a vystoupení v ŠD</w:t>
            </w:r>
          </w:p>
          <w:p w14:paraId="17203517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umí vyrobit jednoduchý dárek a předměty pro vánoční výzdobu</w:t>
            </w:r>
          </w:p>
        </w:tc>
        <w:tc>
          <w:tcPr>
            <w:tcW w:w="1000" w:type="pct"/>
          </w:tcPr>
          <w:p w14:paraId="49A183C1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70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54485921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769034E8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sociální a</w:t>
            </w:r>
            <w:r w:rsidRPr="0023005E">
              <w:rPr>
                <w:spacing w:val="-3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personální</w:t>
            </w:r>
          </w:p>
          <w:p w14:paraId="154A9408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občanské</w:t>
            </w:r>
          </w:p>
          <w:p w14:paraId="691DB22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pracovní</w:t>
            </w:r>
          </w:p>
        </w:tc>
        <w:tc>
          <w:tcPr>
            <w:tcW w:w="1000" w:type="pct"/>
          </w:tcPr>
          <w:p w14:paraId="334935D3" w14:textId="77777777" w:rsidR="006B2E50" w:rsidRDefault="0023005E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Osobnostní a sociální </w:t>
            </w:r>
            <w:r w:rsidR="006B2E50">
              <w:rPr>
                <w:sz w:val="20"/>
                <w:szCs w:val="20"/>
              </w:rPr>
              <w:t>výchova</w:t>
            </w:r>
          </w:p>
          <w:p w14:paraId="1AA2B273" w14:textId="77777777" w:rsidR="006B2E50" w:rsidRDefault="006B2E50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</w:p>
          <w:p w14:paraId="6EA4B499" w14:textId="77777777" w:rsidR="002F6BEA" w:rsidRPr="0023005E" w:rsidRDefault="006B2E50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D10D6" w:rsidRPr="0023005E">
              <w:rPr>
                <w:sz w:val="20"/>
                <w:szCs w:val="20"/>
              </w:rPr>
              <w:t>ýchova demokratického občana</w:t>
            </w:r>
          </w:p>
          <w:p w14:paraId="3FB15515" w14:textId="77777777" w:rsidR="0023005E" w:rsidRDefault="0023005E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1119D814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Výchova k myšlení v evropských a glob. souvislostech</w:t>
            </w:r>
          </w:p>
          <w:p w14:paraId="27833BC0" w14:textId="77777777" w:rsidR="0023005E" w:rsidRDefault="0023005E" w:rsidP="0023005E">
            <w:pPr>
              <w:pStyle w:val="TableParagraph"/>
              <w:spacing w:line="264" w:lineRule="exact"/>
              <w:ind w:left="109" w:firstLine="0"/>
              <w:rPr>
                <w:sz w:val="20"/>
                <w:szCs w:val="20"/>
              </w:rPr>
            </w:pPr>
          </w:p>
          <w:p w14:paraId="70980F56" w14:textId="77777777" w:rsidR="002F6BEA" w:rsidRPr="0023005E" w:rsidRDefault="00ED10D6" w:rsidP="0023005E">
            <w:pPr>
              <w:pStyle w:val="TableParagraph"/>
              <w:spacing w:line="264" w:lineRule="exact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Multikulturní výchova</w:t>
            </w:r>
          </w:p>
        </w:tc>
      </w:tr>
      <w:tr w:rsidR="002F6BEA" w:rsidRPr="0023005E" w14:paraId="1EE6A122" w14:textId="77777777" w:rsidTr="00044710">
        <w:trPr>
          <w:trHeight w:val="1478"/>
        </w:trPr>
        <w:tc>
          <w:tcPr>
            <w:tcW w:w="783" w:type="pct"/>
          </w:tcPr>
          <w:p w14:paraId="24669F57" w14:textId="77777777" w:rsidR="002F6BEA" w:rsidRPr="0023005E" w:rsidRDefault="00ED10D6" w:rsidP="0023005E">
            <w:pPr>
              <w:pStyle w:val="TableParagraph"/>
              <w:spacing w:line="268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Kouzelná zima</w:t>
            </w:r>
          </w:p>
        </w:tc>
        <w:tc>
          <w:tcPr>
            <w:tcW w:w="2217" w:type="pct"/>
          </w:tcPr>
          <w:p w14:paraId="0FFB9E95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hlavní znaky zimy</w:t>
            </w:r>
          </w:p>
          <w:p w14:paraId="42FF62AA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život některých zvířat a ptáků v zimě,</w:t>
            </w:r>
          </w:p>
          <w:p w14:paraId="5A78F7D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seznamuje se s jejich stopami v přírodě</w:t>
            </w:r>
          </w:p>
          <w:p w14:paraId="6DC9A689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využívá sníh a led ke hrám, dbá na bezpečnost</w:t>
            </w:r>
          </w:p>
          <w:p w14:paraId="6C06BA05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při sáňkování, klouzání (bruslení) a koulování</w:t>
            </w:r>
          </w:p>
        </w:tc>
        <w:tc>
          <w:tcPr>
            <w:tcW w:w="1000" w:type="pct"/>
          </w:tcPr>
          <w:p w14:paraId="591B5384" w14:textId="77777777" w:rsidR="002F6BEA" w:rsidRPr="0023005E" w:rsidRDefault="00ED10D6" w:rsidP="0023005E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68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085FD8FB" w14:textId="77777777" w:rsidR="002F6BEA" w:rsidRPr="0023005E" w:rsidRDefault="00ED10D6" w:rsidP="0023005E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</w:tc>
        <w:tc>
          <w:tcPr>
            <w:tcW w:w="1000" w:type="pct"/>
          </w:tcPr>
          <w:p w14:paraId="6013C97B" w14:textId="77777777" w:rsidR="002F6BEA" w:rsidRPr="0023005E" w:rsidRDefault="00ED10D6" w:rsidP="0023005E">
            <w:pPr>
              <w:pStyle w:val="TableParagraph"/>
              <w:spacing w:line="268" w:lineRule="exact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Osobnostní a sociální</w:t>
            </w:r>
            <w:r w:rsidR="006B2E50">
              <w:rPr>
                <w:sz w:val="20"/>
                <w:szCs w:val="20"/>
              </w:rPr>
              <w:t xml:space="preserve"> výchova</w:t>
            </w:r>
          </w:p>
          <w:p w14:paraId="72256BA4" w14:textId="77777777" w:rsidR="0023005E" w:rsidRDefault="0023005E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209F6B5D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Environmentální výchova</w:t>
            </w:r>
          </w:p>
        </w:tc>
      </w:tr>
      <w:tr w:rsidR="002F6BEA" w:rsidRPr="0023005E" w14:paraId="0C514372" w14:textId="77777777" w:rsidTr="00044710">
        <w:trPr>
          <w:trHeight w:val="1975"/>
        </w:trPr>
        <w:tc>
          <w:tcPr>
            <w:tcW w:w="783" w:type="pct"/>
          </w:tcPr>
          <w:p w14:paraId="10C060BC" w14:textId="77777777" w:rsidR="00044710" w:rsidRDefault="00ED10D6" w:rsidP="0023005E">
            <w:pPr>
              <w:pStyle w:val="TableParagraph"/>
              <w:spacing w:line="270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 xml:space="preserve">Literární </w:t>
            </w:r>
          </w:p>
          <w:p w14:paraId="3F4BB56F" w14:textId="77777777" w:rsidR="002F6BEA" w:rsidRPr="0023005E" w:rsidRDefault="00ED10D6" w:rsidP="0023005E">
            <w:pPr>
              <w:pStyle w:val="TableParagraph"/>
              <w:spacing w:line="270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čarování</w:t>
            </w:r>
          </w:p>
        </w:tc>
        <w:tc>
          <w:tcPr>
            <w:tcW w:w="2217" w:type="pct"/>
          </w:tcPr>
          <w:p w14:paraId="567C3273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umí rozlišit báseň a prozaický text, rozlišuje pohádku, příběh, bajku</w:t>
            </w:r>
            <w:r w:rsidR="00C24CC7" w:rsidRPr="0023005E">
              <w:rPr>
                <w:sz w:val="20"/>
                <w:szCs w:val="20"/>
              </w:rPr>
              <w:t>, báseň</w:t>
            </w:r>
          </w:p>
          <w:p w14:paraId="75A8386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alespoň 3 autory dětské literatury, jejich tvorbu a 2 ilustrátory</w:t>
            </w:r>
          </w:p>
          <w:p w14:paraId="51896E7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využívá poznatky z literatury k vytvoření vlastní ilustrace a vlastního textu (rýmy, báseň, próza)</w:t>
            </w:r>
          </w:p>
          <w:p w14:paraId="20607094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seznamuje se se zahraniční literaturou</w:t>
            </w:r>
          </w:p>
        </w:tc>
        <w:tc>
          <w:tcPr>
            <w:tcW w:w="1000" w:type="pct"/>
          </w:tcPr>
          <w:p w14:paraId="2ECB95F7" w14:textId="77777777" w:rsidR="002F6BEA" w:rsidRPr="0023005E" w:rsidRDefault="00ED10D6" w:rsidP="0023005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70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5344E10C" w14:textId="77777777" w:rsidR="002F6BEA" w:rsidRPr="0023005E" w:rsidRDefault="00ED10D6" w:rsidP="0023005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147A6BAB" w14:textId="77777777" w:rsidR="002F6BEA" w:rsidRPr="0023005E" w:rsidRDefault="00ED10D6" w:rsidP="0023005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sociální a</w:t>
            </w:r>
            <w:r w:rsidRPr="0023005E">
              <w:rPr>
                <w:spacing w:val="-3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personální</w:t>
            </w:r>
          </w:p>
        </w:tc>
        <w:tc>
          <w:tcPr>
            <w:tcW w:w="1000" w:type="pct"/>
          </w:tcPr>
          <w:p w14:paraId="37813E96" w14:textId="77777777" w:rsidR="002F6BEA" w:rsidRPr="006B2E50" w:rsidRDefault="00ED10D6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 w:rsidRPr="006B2E50">
              <w:rPr>
                <w:sz w:val="20"/>
                <w:szCs w:val="20"/>
              </w:rPr>
              <w:t>Výchova demokratického občana</w:t>
            </w:r>
          </w:p>
          <w:p w14:paraId="744AD48F" w14:textId="77777777" w:rsidR="006B2E50" w:rsidRPr="006B2E50" w:rsidRDefault="006B2E50" w:rsidP="0023005E">
            <w:pPr>
              <w:pStyle w:val="TableParagraph"/>
              <w:ind w:left="109" w:right="585" w:firstLine="0"/>
              <w:rPr>
                <w:sz w:val="20"/>
                <w:szCs w:val="20"/>
              </w:rPr>
            </w:pPr>
          </w:p>
          <w:p w14:paraId="75C96A82" w14:textId="77777777" w:rsidR="006B2E50" w:rsidRDefault="00AD53EE" w:rsidP="0023005E">
            <w:pPr>
              <w:pStyle w:val="TableParagraph"/>
              <w:ind w:left="109" w:right="585" w:firstLine="0"/>
              <w:rPr>
                <w:sz w:val="20"/>
                <w:szCs w:val="20"/>
              </w:rPr>
            </w:pPr>
            <w:r w:rsidRPr="006B2E50">
              <w:rPr>
                <w:sz w:val="20"/>
                <w:szCs w:val="20"/>
              </w:rPr>
              <w:t>Výchova</w:t>
            </w:r>
            <w:r>
              <w:rPr>
                <w:sz w:val="20"/>
                <w:szCs w:val="20"/>
              </w:rPr>
              <w:t xml:space="preserve"> k myšlení</w:t>
            </w:r>
            <w:r w:rsidR="00ED10D6" w:rsidRPr="006B2E50">
              <w:rPr>
                <w:sz w:val="20"/>
                <w:szCs w:val="20"/>
              </w:rPr>
              <w:t xml:space="preserve"> v evropských a glob. souvislostech</w:t>
            </w:r>
            <w:r w:rsidR="00ED10D6" w:rsidRPr="0023005E">
              <w:rPr>
                <w:sz w:val="20"/>
                <w:szCs w:val="20"/>
              </w:rPr>
              <w:t xml:space="preserve"> </w:t>
            </w:r>
          </w:p>
          <w:p w14:paraId="4B07E11B" w14:textId="77777777" w:rsidR="006B2E50" w:rsidRDefault="006B2E50" w:rsidP="0023005E">
            <w:pPr>
              <w:pStyle w:val="TableParagraph"/>
              <w:ind w:left="109" w:right="585" w:firstLine="0"/>
              <w:rPr>
                <w:sz w:val="20"/>
                <w:szCs w:val="20"/>
              </w:rPr>
            </w:pPr>
          </w:p>
          <w:p w14:paraId="0853A799" w14:textId="77777777" w:rsidR="002F6BEA" w:rsidRPr="0023005E" w:rsidRDefault="00ED10D6" w:rsidP="0023005E">
            <w:pPr>
              <w:pStyle w:val="TableParagraph"/>
              <w:ind w:left="109" w:right="585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Mediální výchova</w:t>
            </w:r>
          </w:p>
        </w:tc>
      </w:tr>
      <w:tr w:rsidR="002F6BEA" w:rsidRPr="0023005E" w14:paraId="78901BF3" w14:textId="77777777" w:rsidTr="00044710">
        <w:trPr>
          <w:trHeight w:val="2025"/>
        </w:trPr>
        <w:tc>
          <w:tcPr>
            <w:tcW w:w="783" w:type="pct"/>
          </w:tcPr>
          <w:p w14:paraId="24951BFF" w14:textId="77777777" w:rsidR="002F6BEA" w:rsidRPr="0023005E" w:rsidRDefault="00ED10D6" w:rsidP="0023005E">
            <w:pPr>
              <w:pStyle w:val="TableParagraph"/>
              <w:spacing w:line="268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Vítání jara</w:t>
            </w:r>
          </w:p>
        </w:tc>
        <w:tc>
          <w:tcPr>
            <w:tcW w:w="2217" w:type="pct"/>
          </w:tcPr>
          <w:p w14:paraId="075FC63B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základní znaky jara</w:t>
            </w:r>
          </w:p>
          <w:p w14:paraId="00446894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ind w:right="21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pojmenuje alespoň 5 mláďat a jejich rodiče, ví, čím se živí a zná jejich popis a užitek</w:t>
            </w:r>
          </w:p>
          <w:p w14:paraId="5B6CB082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a pojmenuje alespoň 3 jarní květiny</w:t>
            </w:r>
          </w:p>
          <w:p w14:paraId="73BC54A6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ind w:right="295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seznamuje se s klíčením semen a pozoruje rostliny ve volné přírodě</w:t>
            </w:r>
          </w:p>
          <w:p w14:paraId="1B086256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dokáže ztvárnit jarní obrázek různými technikami</w:t>
            </w:r>
          </w:p>
        </w:tc>
        <w:tc>
          <w:tcPr>
            <w:tcW w:w="1000" w:type="pct"/>
          </w:tcPr>
          <w:p w14:paraId="2BB144CD" w14:textId="77777777" w:rsidR="002F6BEA" w:rsidRPr="0023005E" w:rsidRDefault="00ED10D6" w:rsidP="0023005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68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4AA931DB" w14:textId="77777777" w:rsidR="002F6BEA" w:rsidRPr="0023005E" w:rsidRDefault="00ED10D6" w:rsidP="0023005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57EA800A" w14:textId="77777777" w:rsidR="002F6BEA" w:rsidRPr="0023005E" w:rsidRDefault="00ED10D6" w:rsidP="0023005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sociální a</w:t>
            </w:r>
            <w:r w:rsidRPr="0023005E">
              <w:rPr>
                <w:spacing w:val="-3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personální</w:t>
            </w:r>
          </w:p>
          <w:p w14:paraId="5A3EE589" w14:textId="77777777" w:rsidR="002F6BEA" w:rsidRPr="0023005E" w:rsidRDefault="00ED10D6" w:rsidP="0023005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 řešení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problémů</w:t>
            </w:r>
          </w:p>
          <w:p w14:paraId="39F893CF" w14:textId="77777777" w:rsidR="002F6BEA" w:rsidRPr="0023005E" w:rsidRDefault="00ED10D6" w:rsidP="0023005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pracovní</w:t>
            </w:r>
          </w:p>
        </w:tc>
        <w:tc>
          <w:tcPr>
            <w:tcW w:w="1000" w:type="pct"/>
          </w:tcPr>
          <w:p w14:paraId="104B3A47" w14:textId="77777777" w:rsidR="00621E0E" w:rsidRDefault="0023005E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Osobnostní a sociální v</w:t>
            </w:r>
            <w:r w:rsidR="00ED10D6" w:rsidRPr="0023005E">
              <w:rPr>
                <w:sz w:val="20"/>
                <w:szCs w:val="20"/>
              </w:rPr>
              <w:t xml:space="preserve">ýchova </w:t>
            </w:r>
          </w:p>
          <w:p w14:paraId="3107739C" w14:textId="77777777" w:rsidR="00621E0E" w:rsidRDefault="00621E0E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</w:p>
          <w:p w14:paraId="05EAFBE5" w14:textId="77777777" w:rsidR="002F6BEA" w:rsidRPr="0023005E" w:rsidRDefault="00621E0E" w:rsidP="0023005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Výchova </w:t>
            </w:r>
            <w:r w:rsidR="00ED10D6" w:rsidRPr="0023005E">
              <w:rPr>
                <w:sz w:val="20"/>
                <w:szCs w:val="20"/>
              </w:rPr>
              <w:t>demokratického občana</w:t>
            </w:r>
          </w:p>
          <w:p w14:paraId="22CE39F7" w14:textId="77777777" w:rsidR="0023005E" w:rsidRDefault="0023005E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5C926DEE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Environmentální výchova</w:t>
            </w:r>
          </w:p>
        </w:tc>
      </w:tr>
      <w:tr w:rsidR="002F6BEA" w:rsidRPr="0023005E" w14:paraId="55516E50" w14:textId="77777777" w:rsidTr="00044710">
        <w:trPr>
          <w:trHeight w:val="1197"/>
        </w:trPr>
        <w:tc>
          <w:tcPr>
            <w:tcW w:w="783" w:type="pct"/>
          </w:tcPr>
          <w:p w14:paraId="4B8D26F9" w14:textId="77777777" w:rsidR="002F6BEA" w:rsidRPr="0023005E" w:rsidRDefault="00ED10D6" w:rsidP="0023005E">
            <w:pPr>
              <w:pStyle w:val="TableParagraph"/>
              <w:spacing w:line="268" w:lineRule="exact"/>
              <w:ind w:left="107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Jarní svátky</w:t>
            </w:r>
          </w:p>
        </w:tc>
        <w:tc>
          <w:tcPr>
            <w:tcW w:w="2217" w:type="pct"/>
          </w:tcPr>
          <w:p w14:paraId="011CF54E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jarní svátky a seznamuje se s různými zvyky</w:t>
            </w:r>
          </w:p>
          <w:p w14:paraId="4EFB5274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dokáže vyrobit dekoraci, kraslici, jarní motivy</w:t>
            </w:r>
          </w:p>
          <w:p w14:paraId="1A9710EC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umí velikonoční koledu</w:t>
            </w:r>
          </w:p>
        </w:tc>
        <w:tc>
          <w:tcPr>
            <w:tcW w:w="1000" w:type="pct"/>
          </w:tcPr>
          <w:p w14:paraId="3070F870" w14:textId="77777777" w:rsidR="002F6BEA" w:rsidRPr="0023005E" w:rsidRDefault="00ED10D6" w:rsidP="0023005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68" w:lineRule="exact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78F7BE32" w14:textId="77777777" w:rsidR="002F6BEA" w:rsidRPr="0023005E" w:rsidRDefault="00ED10D6" w:rsidP="0023005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53487861" w14:textId="77777777" w:rsidR="002F6BEA" w:rsidRPr="0023005E" w:rsidRDefault="00ED10D6" w:rsidP="0023005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sociální a</w:t>
            </w:r>
            <w:r w:rsidRPr="0023005E">
              <w:rPr>
                <w:spacing w:val="-3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personální</w:t>
            </w:r>
          </w:p>
          <w:p w14:paraId="1E3EF097" w14:textId="77777777" w:rsidR="002F6BEA" w:rsidRPr="0023005E" w:rsidRDefault="00ED10D6" w:rsidP="0023005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pracovní</w:t>
            </w:r>
          </w:p>
        </w:tc>
        <w:tc>
          <w:tcPr>
            <w:tcW w:w="1000" w:type="pct"/>
          </w:tcPr>
          <w:p w14:paraId="6FA0920A" w14:textId="77777777" w:rsidR="00AD53EE" w:rsidRPr="00AD53E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AD53EE">
              <w:rPr>
                <w:sz w:val="20"/>
                <w:szCs w:val="20"/>
              </w:rPr>
              <w:t xml:space="preserve">Osobnostní a sociální </w:t>
            </w:r>
            <w:r w:rsidR="00AD53EE" w:rsidRPr="00AD53EE">
              <w:rPr>
                <w:sz w:val="20"/>
                <w:szCs w:val="20"/>
              </w:rPr>
              <w:t>výchova</w:t>
            </w:r>
          </w:p>
          <w:p w14:paraId="7E0F8AE1" w14:textId="77777777" w:rsidR="00AD53EE" w:rsidRDefault="00AD53EE" w:rsidP="0023005E">
            <w:pPr>
              <w:pStyle w:val="TableParagraph"/>
              <w:ind w:left="109" w:firstLine="0"/>
              <w:rPr>
                <w:sz w:val="20"/>
                <w:szCs w:val="20"/>
                <w:highlight w:val="yellow"/>
              </w:rPr>
            </w:pPr>
          </w:p>
          <w:p w14:paraId="354FE6AE" w14:textId="77777777" w:rsidR="002F6BEA" w:rsidRPr="0023005E" w:rsidRDefault="00ED10D6" w:rsidP="0023005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AD53EE">
              <w:rPr>
                <w:sz w:val="20"/>
                <w:szCs w:val="20"/>
              </w:rPr>
              <w:t>Výchova k myšlení v evropských a glob. souvislostech</w:t>
            </w:r>
          </w:p>
        </w:tc>
      </w:tr>
    </w:tbl>
    <w:p w14:paraId="3001C962" w14:textId="77777777" w:rsidR="002F6BEA" w:rsidRDefault="002F6BEA" w:rsidP="0023005E">
      <w:pPr>
        <w:jc w:val="both"/>
        <w:rPr>
          <w:sz w:val="24"/>
        </w:rPr>
        <w:sectPr w:rsidR="002F6BEA" w:rsidSect="0023005E">
          <w:pgSz w:w="11910" w:h="16840"/>
          <w:pgMar w:top="1417" w:right="1417" w:bottom="1417" w:left="1417" w:header="708" w:footer="708" w:gutter="0"/>
          <w:cols w:space="708"/>
        </w:sectPr>
      </w:pPr>
    </w:p>
    <w:p w14:paraId="4F9771AB" w14:textId="77777777" w:rsidR="002F6BEA" w:rsidRDefault="002F6BEA" w:rsidP="0023005E">
      <w:pPr>
        <w:pStyle w:val="Zkladntext"/>
        <w:spacing w:before="3"/>
        <w:jc w:val="both"/>
        <w:rPr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7"/>
        <w:gridCol w:w="4303"/>
        <w:gridCol w:w="1813"/>
        <w:gridCol w:w="1813"/>
      </w:tblGrid>
      <w:tr w:rsidR="002F6BEA" w:rsidRPr="0023005E" w14:paraId="362424C0" w14:textId="77777777" w:rsidTr="00044710">
        <w:trPr>
          <w:trHeight w:val="2258"/>
        </w:trPr>
        <w:tc>
          <w:tcPr>
            <w:tcW w:w="627" w:type="pct"/>
          </w:tcPr>
          <w:p w14:paraId="7FF08861" w14:textId="77777777" w:rsidR="002F6BEA" w:rsidRPr="0023005E" w:rsidRDefault="00ED10D6" w:rsidP="0023005E">
            <w:pPr>
              <w:pStyle w:val="TableParagraph"/>
              <w:spacing w:line="270" w:lineRule="exact"/>
              <w:ind w:left="107" w:firstLine="0"/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Rok</w:t>
            </w:r>
          </w:p>
        </w:tc>
        <w:tc>
          <w:tcPr>
            <w:tcW w:w="2373" w:type="pct"/>
          </w:tcPr>
          <w:p w14:paraId="49ACFA95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roční období, jejich znaky, názvy měsíců, dny v týdnu</w:t>
            </w:r>
          </w:p>
          <w:p w14:paraId="0C15FE06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rozezná časová období týdne, dne</w:t>
            </w:r>
          </w:p>
          <w:p w14:paraId="42BEE221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orientuje se v čase (hodiny, čas minulý, přítomný, budoucí)</w:t>
            </w:r>
          </w:p>
          <w:p w14:paraId="2FF5DD70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seznamuje se s riziky spojenými s ročními obdobími a sezónními činnostmi, mimořádnými událostmi způsobenými přírodními vlivy a ochranou před nimi</w:t>
            </w:r>
          </w:p>
        </w:tc>
        <w:tc>
          <w:tcPr>
            <w:tcW w:w="1000" w:type="pct"/>
          </w:tcPr>
          <w:p w14:paraId="063CD62D" w14:textId="77777777" w:rsidR="002F6BEA" w:rsidRPr="0023005E" w:rsidRDefault="00ED10D6" w:rsidP="0023005E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0" w:lineRule="exact"/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66F13092" w14:textId="77777777" w:rsidR="002F6BEA" w:rsidRPr="0023005E" w:rsidRDefault="00ED10D6" w:rsidP="0023005E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4DE14208" w14:textId="77777777" w:rsidR="002F6BEA" w:rsidRPr="0023005E" w:rsidRDefault="00ED10D6" w:rsidP="0023005E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 řešení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problémů</w:t>
            </w:r>
          </w:p>
        </w:tc>
        <w:tc>
          <w:tcPr>
            <w:tcW w:w="1000" w:type="pct"/>
          </w:tcPr>
          <w:p w14:paraId="55AF0373" w14:textId="77777777" w:rsidR="002F6BEA" w:rsidRPr="0023005E" w:rsidRDefault="00ED10D6" w:rsidP="00AD53E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Výchova demokratického občana</w:t>
            </w:r>
          </w:p>
        </w:tc>
      </w:tr>
      <w:tr w:rsidR="002F6BEA" w:rsidRPr="0023005E" w14:paraId="16034285" w14:textId="77777777" w:rsidTr="00044710">
        <w:trPr>
          <w:trHeight w:val="2767"/>
        </w:trPr>
        <w:tc>
          <w:tcPr>
            <w:tcW w:w="627" w:type="pct"/>
          </w:tcPr>
          <w:p w14:paraId="23A2A8A7" w14:textId="77777777" w:rsidR="002F6BEA" w:rsidRPr="0023005E" w:rsidRDefault="00ED10D6" w:rsidP="0023005E">
            <w:pPr>
              <w:pStyle w:val="TableParagraph"/>
              <w:spacing w:line="268" w:lineRule="exact"/>
              <w:ind w:left="107" w:firstLine="0"/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Rodina</w:t>
            </w:r>
          </w:p>
        </w:tc>
        <w:tc>
          <w:tcPr>
            <w:tcW w:w="2373" w:type="pct"/>
          </w:tcPr>
          <w:p w14:paraId="322CCC69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členy rodiny, příbuzenské vztahy, rodinné oslavy</w:t>
            </w:r>
          </w:p>
          <w:p w14:paraId="7BAAA564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učí se ohleduplnosti, zvládat vlastní emoce, rizikové situace a rizikové chování (předcházení konfliktů)</w:t>
            </w:r>
          </w:p>
          <w:p w14:paraId="5C97F7F2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dodržuje kulturu stolování</w:t>
            </w:r>
          </w:p>
          <w:p w14:paraId="4D0FDA40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pečuje o své zdraví a seznamuje se s jednoduchou první pomocí</w:t>
            </w:r>
          </w:p>
          <w:p w14:paraId="7434B332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různá povolání, seznamuje se s povoláním svých rodičů</w:t>
            </w:r>
          </w:p>
          <w:p w14:paraId="24CB7F39" w14:textId="77777777" w:rsidR="002F6BEA" w:rsidRPr="0023005E" w:rsidRDefault="00ED10D6" w:rsidP="0023005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zná adresu svého bydliště</w:t>
            </w:r>
          </w:p>
        </w:tc>
        <w:tc>
          <w:tcPr>
            <w:tcW w:w="1000" w:type="pct"/>
          </w:tcPr>
          <w:p w14:paraId="2DDC8380" w14:textId="77777777" w:rsidR="002F6BEA" w:rsidRPr="0023005E" w:rsidRDefault="00ED10D6" w:rsidP="0023005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68" w:lineRule="exact"/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</w:t>
            </w:r>
            <w:r w:rsidRPr="0023005E">
              <w:rPr>
                <w:spacing w:val="-1"/>
                <w:sz w:val="20"/>
                <w:szCs w:val="20"/>
              </w:rPr>
              <w:t xml:space="preserve"> </w:t>
            </w:r>
            <w:r w:rsidRPr="0023005E">
              <w:rPr>
                <w:sz w:val="20"/>
                <w:szCs w:val="20"/>
              </w:rPr>
              <w:t>učení</w:t>
            </w:r>
          </w:p>
          <w:p w14:paraId="7FAD9E83" w14:textId="77777777" w:rsidR="002F6BEA" w:rsidRPr="0023005E" w:rsidRDefault="00ED10D6" w:rsidP="0023005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komunikativní</w:t>
            </w:r>
          </w:p>
          <w:p w14:paraId="42A6FFB3" w14:textId="77777777" w:rsidR="002F6BEA" w:rsidRPr="0023005E" w:rsidRDefault="00ED10D6" w:rsidP="0023005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občanské</w:t>
            </w:r>
          </w:p>
        </w:tc>
        <w:tc>
          <w:tcPr>
            <w:tcW w:w="1000" w:type="pct"/>
          </w:tcPr>
          <w:p w14:paraId="1BAC5676" w14:textId="77777777" w:rsidR="00AD53EE" w:rsidRDefault="00AD53EE" w:rsidP="00AD53E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Osobnostní a </w:t>
            </w:r>
            <w:r w:rsidR="00ED10D6" w:rsidRPr="0023005E">
              <w:rPr>
                <w:sz w:val="20"/>
                <w:szCs w:val="20"/>
              </w:rPr>
              <w:t xml:space="preserve">sociální </w:t>
            </w:r>
            <w:r>
              <w:rPr>
                <w:sz w:val="20"/>
                <w:szCs w:val="20"/>
              </w:rPr>
              <w:t>výchova</w:t>
            </w:r>
          </w:p>
          <w:p w14:paraId="3D7DBDF1" w14:textId="77777777" w:rsidR="00AD53EE" w:rsidRDefault="00AD53EE" w:rsidP="00AD53E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</w:p>
          <w:p w14:paraId="1BEC8E8F" w14:textId="77777777" w:rsidR="002F6BEA" w:rsidRPr="0023005E" w:rsidRDefault="00ED10D6" w:rsidP="00AD53EE">
            <w:pPr>
              <w:pStyle w:val="TableParagraph"/>
              <w:ind w:left="109" w:right="232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Výchova demokratického občana</w:t>
            </w:r>
          </w:p>
          <w:p w14:paraId="5D25CCC7" w14:textId="77777777" w:rsidR="00AD53EE" w:rsidRDefault="00AD53EE" w:rsidP="00AD53EE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  <w:p w14:paraId="0E2DDD6A" w14:textId="77777777" w:rsidR="00AD53EE" w:rsidRDefault="00AD53EE" w:rsidP="00AD53EE">
            <w:pPr>
              <w:pStyle w:val="TableParagraph"/>
              <w:ind w:left="109" w:firstLine="0"/>
              <w:rPr>
                <w:sz w:val="20"/>
                <w:szCs w:val="20"/>
              </w:rPr>
            </w:pPr>
          </w:p>
          <w:p w14:paraId="1093ED4C" w14:textId="77777777" w:rsidR="002F6BEA" w:rsidRPr="0023005E" w:rsidRDefault="00ED10D6" w:rsidP="00AD53EE">
            <w:pPr>
              <w:pStyle w:val="TableParagraph"/>
              <w:ind w:left="109" w:firstLine="0"/>
              <w:rPr>
                <w:sz w:val="20"/>
                <w:szCs w:val="20"/>
              </w:rPr>
            </w:pPr>
            <w:r w:rsidRPr="0023005E">
              <w:rPr>
                <w:sz w:val="20"/>
                <w:szCs w:val="20"/>
              </w:rPr>
              <w:t>Multikulturní výchova</w:t>
            </w:r>
          </w:p>
        </w:tc>
      </w:tr>
    </w:tbl>
    <w:p w14:paraId="161BADDA" w14:textId="77777777" w:rsidR="002F6BEA" w:rsidRDefault="002F6BEA" w:rsidP="0023005E">
      <w:pPr>
        <w:pStyle w:val="Zkladntext"/>
        <w:jc w:val="both"/>
        <w:rPr>
          <w:sz w:val="20"/>
        </w:rPr>
      </w:pPr>
    </w:p>
    <w:p w14:paraId="3EE94D40" w14:textId="77777777" w:rsidR="002F6BEA" w:rsidRDefault="002F6BEA" w:rsidP="0023005E">
      <w:pPr>
        <w:pStyle w:val="Zkladntext"/>
        <w:spacing w:before="1"/>
        <w:jc w:val="both"/>
        <w:rPr>
          <w:sz w:val="20"/>
        </w:rPr>
      </w:pPr>
    </w:p>
    <w:p w14:paraId="17456DEA" w14:textId="77777777" w:rsidR="002F6BEA" w:rsidRDefault="00ED10D6" w:rsidP="0023005E">
      <w:pPr>
        <w:pStyle w:val="Odstavecseseznamem"/>
        <w:numPr>
          <w:ilvl w:val="0"/>
          <w:numId w:val="23"/>
        </w:numPr>
        <w:tabs>
          <w:tab w:val="left" w:pos="499"/>
        </w:tabs>
        <w:spacing w:before="89"/>
        <w:ind w:left="498" w:hanging="281"/>
        <w:jc w:val="both"/>
        <w:rPr>
          <w:b/>
          <w:sz w:val="28"/>
        </w:rPr>
      </w:pPr>
      <w:r>
        <w:rPr>
          <w:b/>
          <w:sz w:val="28"/>
        </w:rPr>
        <w:t>PRŮŘEZOVÁ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TÉMATA</w:t>
      </w:r>
    </w:p>
    <w:p w14:paraId="5D965F6E" w14:textId="77777777" w:rsidR="002F6BEA" w:rsidRDefault="002F6BEA" w:rsidP="0023005E">
      <w:pPr>
        <w:pStyle w:val="Zkladntext"/>
        <w:spacing w:before="5"/>
        <w:jc w:val="both"/>
        <w:rPr>
          <w:b/>
          <w:sz w:val="23"/>
        </w:rPr>
      </w:pPr>
    </w:p>
    <w:p w14:paraId="6CD7EC5B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spacing w:before="1"/>
        <w:jc w:val="both"/>
        <w:rPr>
          <w:sz w:val="24"/>
        </w:rPr>
      </w:pPr>
      <w:r>
        <w:rPr>
          <w:sz w:val="24"/>
        </w:rPr>
        <w:t>OSOBNOSTNÍ A SOCIÁLNÍ</w:t>
      </w:r>
      <w:r>
        <w:rPr>
          <w:spacing w:val="-18"/>
          <w:sz w:val="24"/>
        </w:rPr>
        <w:t xml:space="preserve"> </w:t>
      </w:r>
      <w:r>
        <w:rPr>
          <w:sz w:val="24"/>
        </w:rPr>
        <w:t>VÝCHOVA</w:t>
      </w:r>
    </w:p>
    <w:p w14:paraId="32934064" w14:textId="77777777" w:rsidR="002F6BEA" w:rsidRDefault="002F6BEA" w:rsidP="0023005E">
      <w:pPr>
        <w:pStyle w:val="Zkladntext"/>
        <w:jc w:val="both"/>
      </w:pPr>
    </w:p>
    <w:p w14:paraId="561A145E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vede k porozumění sobě samému a</w:t>
      </w:r>
      <w:r>
        <w:rPr>
          <w:spacing w:val="-10"/>
          <w:sz w:val="24"/>
        </w:rPr>
        <w:t xml:space="preserve"> </w:t>
      </w:r>
      <w:r>
        <w:rPr>
          <w:sz w:val="24"/>
        </w:rPr>
        <w:t>druhých</w:t>
      </w:r>
    </w:p>
    <w:p w14:paraId="418C4466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přispívá k utváření dobrých mezilidských vztahů ve třídě i mimo</w:t>
      </w:r>
      <w:r>
        <w:rPr>
          <w:spacing w:val="-5"/>
          <w:sz w:val="24"/>
        </w:rPr>
        <w:t xml:space="preserve"> </w:t>
      </w:r>
      <w:r>
        <w:rPr>
          <w:sz w:val="24"/>
        </w:rPr>
        <w:t>ni</w:t>
      </w:r>
    </w:p>
    <w:p w14:paraId="3D28C643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utváří a rozvíjí základní dovednosti pro</w:t>
      </w:r>
      <w:r>
        <w:rPr>
          <w:spacing w:val="-3"/>
          <w:sz w:val="24"/>
        </w:rPr>
        <w:t xml:space="preserve"> </w:t>
      </w:r>
      <w:r>
        <w:rPr>
          <w:sz w:val="24"/>
        </w:rPr>
        <w:t>spolupráci</w:t>
      </w:r>
    </w:p>
    <w:p w14:paraId="604ABD92" w14:textId="77777777" w:rsidR="002F6BEA" w:rsidRDefault="002F6BEA" w:rsidP="0023005E">
      <w:pPr>
        <w:pStyle w:val="Zkladntext"/>
        <w:jc w:val="both"/>
      </w:pPr>
    </w:p>
    <w:p w14:paraId="2E5783F3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VÝCHOVA DEMOKRATICKÉHO</w:t>
      </w:r>
      <w:r>
        <w:rPr>
          <w:spacing w:val="-3"/>
          <w:sz w:val="24"/>
        </w:rPr>
        <w:t xml:space="preserve"> </w:t>
      </w:r>
      <w:r>
        <w:rPr>
          <w:sz w:val="24"/>
        </w:rPr>
        <w:t>OBČANA</w:t>
      </w:r>
    </w:p>
    <w:p w14:paraId="6E6DC90E" w14:textId="77777777" w:rsidR="002F6BEA" w:rsidRDefault="002F6BEA" w:rsidP="0023005E">
      <w:pPr>
        <w:pStyle w:val="Zkladntext"/>
        <w:jc w:val="both"/>
      </w:pPr>
    </w:p>
    <w:p w14:paraId="04C71EBE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rozvíjí a podporuje komunikativní, formulační, argumentační a dialogické schopnosti a</w:t>
      </w:r>
      <w:r>
        <w:rPr>
          <w:spacing w:val="-4"/>
          <w:sz w:val="24"/>
        </w:rPr>
        <w:t xml:space="preserve"> </w:t>
      </w:r>
      <w:r>
        <w:rPr>
          <w:sz w:val="24"/>
        </w:rPr>
        <w:t>dovednosti</w:t>
      </w:r>
    </w:p>
    <w:p w14:paraId="65F30DDA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1"/>
        <w:ind w:left="926"/>
        <w:jc w:val="both"/>
        <w:rPr>
          <w:sz w:val="24"/>
        </w:rPr>
      </w:pPr>
      <w:r>
        <w:rPr>
          <w:sz w:val="24"/>
        </w:rPr>
        <w:t>prohlubuje schopnost aktivního naslouchání a spravedlivého</w:t>
      </w:r>
      <w:r>
        <w:rPr>
          <w:spacing w:val="-2"/>
          <w:sz w:val="24"/>
        </w:rPr>
        <w:t xml:space="preserve"> </w:t>
      </w:r>
      <w:r>
        <w:rPr>
          <w:sz w:val="24"/>
        </w:rPr>
        <w:t>posuzovaní</w:t>
      </w:r>
    </w:p>
    <w:p w14:paraId="38675231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vede k uvažování o problémech v širších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souvislostech</w:t>
      </w:r>
    </w:p>
    <w:p w14:paraId="6EC8EE26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rozvíjí disciplinovanost a</w:t>
      </w:r>
      <w:r>
        <w:rPr>
          <w:spacing w:val="-5"/>
          <w:sz w:val="24"/>
        </w:rPr>
        <w:t xml:space="preserve"> </w:t>
      </w:r>
      <w:r>
        <w:rPr>
          <w:sz w:val="24"/>
        </w:rPr>
        <w:t>sebekritiku</w:t>
      </w:r>
    </w:p>
    <w:p w14:paraId="2D652B88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spacing w:before="78"/>
        <w:ind w:left="926"/>
        <w:jc w:val="both"/>
        <w:rPr>
          <w:sz w:val="24"/>
        </w:rPr>
      </w:pPr>
      <w:r>
        <w:rPr>
          <w:sz w:val="24"/>
        </w:rPr>
        <w:t>učí sebeúctě a sebedůvěře,</w:t>
      </w:r>
      <w:r>
        <w:rPr>
          <w:spacing w:val="-1"/>
          <w:sz w:val="24"/>
        </w:rPr>
        <w:t xml:space="preserve"> </w:t>
      </w:r>
      <w:r>
        <w:rPr>
          <w:sz w:val="24"/>
        </w:rPr>
        <w:t>samostatnosti</w:t>
      </w:r>
    </w:p>
    <w:p w14:paraId="1D43C079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vede k respektování kulturních, etnických a jiných</w:t>
      </w:r>
      <w:r>
        <w:rPr>
          <w:spacing w:val="-1"/>
          <w:sz w:val="24"/>
        </w:rPr>
        <w:t xml:space="preserve"> </w:t>
      </w:r>
      <w:r>
        <w:rPr>
          <w:sz w:val="24"/>
        </w:rPr>
        <w:t>odlišností</w:t>
      </w:r>
    </w:p>
    <w:p w14:paraId="4B3BA10C" w14:textId="77777777" w:rsidR="002F6BEA" w:rsidRDefault="002F6BEA" w:rsidP="0023005E">
      <w:pPr>
        <w:pStyle w:val="Zkladntext"/>
        <w:jc w:val="both"/>
      </w:pPr>
    </w:p>
    <w:p w14:paraId="499E20F3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spacing w:before="1"/>
        <w:jc w:val="both"/>
        <w:rPr>
          <w:sz w:val="24"/>
        </w:rPr>
      </w:pPr>
      <w:r>
        <w:rPr>
          <w:sz w:val="24"/>
        </w:rPr>
        <w:t>VÝCHOVA</w:t>
      </w:r>
      <w:r w:rsidR="006B2E50">
        <w:rPr>
          <w:sz w:val="24"/>
        </w:rPr>
        <w:t xml:space="preserve"> K</w:t>
      </w:r>
      <w:r>
        <w:rPr>
          <w:sz w:val="24"/>
        </w:rPr>
        <w:t xml:space="preserve"> MYŠLENÍ V EVROPSKÝCH A GLOBÁLNÍCH</w:t>
      </w:r>
      <w:r>
        <w:rPr>
          <w:spacing w:val="-8"/>
          <w:sz w:val="24"/>
        </w:rPr>
        <w:t xml:space="preserve"> </w:t>
      </w:r>
      <w:r>
        <w:rPr>
          <w:sz w:val="24"/>
        </w:rPr>
        <w:t>SOUVISLOSTECH</w:t>
      </w:r>
    </w:p>
    <w:p w14:paraId="5262F114" w14:textId="77777777" w:rsidR="002F6BEA" w:rsidRDefault="002F6BEA" w:rsidP="0023005E">
      <w:pPr>
        <w:pStyle w:val="Zkladntext"/>
        <w:spacing w:before="11"/>
        <w:jc w:val="both"/>
        <w:rPr>
          <w:sz w:val="23"/>
        </w:rPr>
      </w:pPr>
    </w:p>
    <w:p w14:paraId="38C76E33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Evropa a svět nás zajímá (život dětí v jiných zemích, lidová slovesnost, zvyky,</w:t>
      </w:r>
      <w:r>
        <w:rPr>
          <w:spacing w:val="-9"/>
          <w:sz w:val="24"/>
        </w:rPr>
        <w:t xml:space="preserve"> </w:t>
      </w:r>
      <w:r>
        <w:rPr>
          <w:sz w:val="24"/>
        </w:rPr>
        <w:t>tradice…)</w:t>
      </w:r>
    </w:p>
    <w:p w14:paraId="55DB5D83" w14:textId="77777777" w:rsidR="002F6BEA" w:rsidRDefault="002F6BEA" w:rsidP="0023005E">
      <w:pPr>
        <w:pStyle w:val="Zkladntext"/>
        <w:jc w:val="both"/>
      </w:pPr>
    </w:p>
    <w:p w14:paraId="5B9F5343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MULTIKULTURNÍ</w:t>
      </w:r>
      <w:r>
        <w:rPr>
          <w:spacing w:val="-5"/>
          <w:sz w:val="24"/>
        </w:rPr>
        <w:t xml:space="preserve"> </w:t>
      </w:r>
      <w:r>
        <w:rPr>
          <w:sz w:val="24"/>
        </w:rPr>
        <w:t>VÝCHOVA</w:t>
      </w:r>
    </w:p>
    <w:p w14:paraId="0A4A2808" w14:textId="77777777" w:rsidR="002F6BEA" w:rsidRDefault="002F6BEA" w:rsidP="0023005E">
      <w:pPr>
        <w:pStyle w:val="Zkladntext"/>
        <w:spacing w:before="1"/>
        <w:jc w:val="both"/>
      </w:pPr>
    </w:p>
    <w:p w14:paraId="59EE6397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poskytuje žákům základní znalosti o různých kulturních a etnických skupinách žijících v české a evropské</w:t>
      </w:r>
      <w:r>
        <w:rPr>
          <w:spacing w:val="-11"/>
          <w:sz w:val="24"/>
        </w:rPr>
        <w:t xml:space="preserve"> </w:t>
      </w:r>
      <w:r>
        <w:rPr>
          <w:sz w:val="24"/>
        </w:rPr>
        <w:t>společnosti</w:t>
      </w:r>
    </w:p>
    <w:p w14:paraId="296F89E6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 xml:space="preserve">učí přijmout druhého jedince se stejnými právy, uvědomovat si, že všechny etnické </w:t>
      </w:r>
      <w:r>
        <w:rPr>
          <w:sz w:val="24"/>
        </w:rPr>
        <w:lastRenderedPageBreak/>
        <w:t>skupiny a všechny kultury jsou</w:t>
      </w:r>
      <w:r>
        <w:rPr>
          <w:spacing w:val="-22"/>
          <w:sz w:val="24"/>
        </w:rPr>
        <w:t xml:space="preserve"> </w:t>
      </w:r>
      <w:r>
        <w:rPr>
          <w:sz w:val="24"/>
        </w:rPr>
        <w:t>rovnocenné</w:t>
      </w:r>
    </w:p>
    <w:p w14:paraId="370A0191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ENVIRONMENTÁLNÍ</w:t>
      </w:r>
      <w:r>
        <w:rPr>
          <w:spacing w:val="-2"/>
          <w:sz w:val="24"/>
        </w:rPr>
        <w:t xml:space="preserve"> </w:t>
      </w:r>
      <w:r>
        <w:rPr>
          <w:sz w:val="24"/>
        </w:rPr>
        <w:t>VÝCHOVA</w:t>
      </w:r>
    </w:p>
    <w:p w14:paraId="15EAD652" w14:textId="77777777" w:rsidR="002F6BEA" w:rsidRDefault="006A67BC" w:rsidP="0023005E">
      <w:pPr>
        <w:pStyle w:val="Zkladntext"/>
        <w:jc w:val="both"/>
      </w:pPr>
      <w:r>
        <w:t xml:space="preserve"> </w:t>
      </w:r>
    </w:p>
    <w:p w14:paraId="6D2CB591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poskytuje znalosti, dovednosti a pěstuje návyky nezbytné pro každodenní žádoucí jednání občana vůči</w:t>
      </w:r>
      <w:r>
        <w:rPr>
          <w:spacing w:val="-13"/>
          <w:sz w:val="24"/>
        </w:rPr>
        <w:t xml:space="preserve"> </w:t>
      </w:r>
      <w:r>
        <w:rPr>
          <w:sz w:val="24"/>
        </w:rPr>
        <w:t>prostředí</w:t>
      </w:r>
    </w:p>
    <w:p w14:paraId="673E7B34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přispívá k utváření zdravého životního stylu a k vnímání estetických hodnost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</w:p>
    <w:p w14:paraId="630959B9" w14:textId="77777777" w:rsidR="002F6BEA" w:rsidRDefault="002F6BEA" w:rsidP="0023005E">
      <w:pPr>
        <w:pStyle w:val="Zkladntext"/>
        <w:jc w:val="both"/>
      </w:pPr>
    </w:p>
    <w:p w14:paraId="78C3F442" w14:textId="77777777" w:rsidR="002F6BEA" w:rsidRDefault="00ED10D6" w:rsidP="0023005E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jc w:val="both"/>
        <w:rPr>
          <w:sz w:val="24"/>
        </w:rPr>
      </w:pPr>
      <w:r>
        <w:rPr>
          <w:sz w:val="24"/>
        </w:rPr>
        <w:t>MEDIÁLNÍ</w:t>
      </w:r>
      <w:r>
        <w:rPr>
          <w:spacing w:val="-2"/>
          <w:sz w:val="24"/>
        </w:rPr>
        <w:t xml:space="preserve"> </w:t>
      </w:r>
      <w:r>
        <w:rPr>
          <w:sz w:val="24"/>
        </w:rPr>
        <w:t>VÝCHOVA</w:t>
      </w:r>
    </w:p>
    <w:p w14:paraId="107E70F4" w14:textId="77777777" w:rsidR="002F6BEA" w:rsidRDefault="002F6BEA" w:rsidP="0023005E">
      <w:pPr>
        <w:pStyle w:val="Zkladntext"/>
        <w:jc w:val="both"/>
      </w:pPr>
    </w:p>
    <w:p w14:paraId="5DC0068C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umožňuje rozvíjet schopnost analytického přístupu k mediálním obsahům a kritického odstupu od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</w:p>
    <w:p w14:paraId="2AC814C2" w14:textId="77777777" w:rsidR="002F6BEA" w:rsidRDefault="00ED10D6" w:rsidP="0023005E">
      <w:pPr>
        <w:pStyle w:val="Odstavecseseznamem"/>
        <w:numPr>
          <w:ilvl w:val="0"/>
          <w:numId w:val="22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vytváří představu o roli médií v každodenním životě v regionu (lokalitě)</w:t>
      </w:r>
    </w:p>
    <w:p w14:paraId="58D11F88" w14:textId="77777777" w:rsidR="002F6BEA" w:rsidRDefault="002F6BEA" w:rsidP="0023005E">
      <w:pPr>
        <w:pStyle w:val="Zkladntext"/>
        <w:jc w:val="both"/>
      </w:pPr>
    </w:p>
    <w:p w14:paraId="69B38210" w14:textId="77777777" w:rsidR="002F6BEA" w:rsidRDefault="00ED10D6" w:rsidP="00F76DF1">
      <w:pPr>
        <w:pStyle w:val="Zkladntext"/>
        <w:spacing w:before="1"/>
        <w:ind w:left="218"/>
        <w:jc w:val="both"/>
      </w:pPr>
      <w:r>
        <w:t xml:space="preserve">V rámci výchovy k poznávání a k utváření dobrých kolektivních vztahů jsou dětem dle zájmu a možností nabízeny další aktivity. Patří sem například pravidelné sportovní aktivity, besídky, </w:t>
      </w:r>
      <w:r w:rsidR="00E96A0B" w:rsidRPr="00A35B8D">
        <w:t>odpolední kulturní</w:t>
      </w:r>
      <w:r w:rsidR="006A67BC" w:rsidRPr="00A35B8D">
        <w:t xml:space="preserve"> akce a </w:t>
      </w:r>
      <w:r w:rsidRPr="00A35B8D">
        <w:t xml:space="preserve">exkurze s návštěvou přírodních a historických míst v kraji, celodenní výlet na závěr školního roku apod. Veškerá témata a výstupy jsou přizpůsobeny schopnostem a </w:t>
      </w:r>
      <w:r>
        <w:t>věku dětí.</w:t>
      </w:r>
    </w:p>
    <w:p w14:paraId="2691A1F7" w14:textId="77777777" w:rsidR="002F6BEA" w:rsidRDefault="002F6BEA" w:rsidP="0023005E">
      <w:pPr>
        <w:pStyle w:val="Zkladntext"/>
        <w:jc w:val="both"/>
        <w:rPr>
          <w:sz w:val="26"/>
        </w:rPr>
      </w:pPr>
    </w:p>
    <w:p w14:paraId="3BFF47C3" w14:textId="77777777" w:rsidR="002F6BEA" w:rsidRDefault="002F6BEA" w:rsidP="0023005E">
      <w:pPr>
        <w:pStyle w:val="Zkladntext"/>
        <w:spacing w:before="7"/>
        <w:jc w:val="both"/>
        <w:rPr>
          <w:sz w:val="22"/>
        </w:rPr>
      </w:pPr>
    </w:p>
    <w:p w14:paraId="4B70E52C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500"/>
        </w:tabs>
        <w:jc w:val="both"/>
      </w:pPr>
      <w:r>
        <w:t>ČASOVÝ</w:t>
      </w:r>
      <w:r>
        <w:rPr>
          <w:spacing w:val="-2"/>
        </w:rPr>
        <w:t xml:space="preserve"> </w:t>
      </w:r>
      <w:r>
        <w:t>PLÁN</w:t>
      </w:r>
    </w:p>
    <w:p w14:paraId="4514A0F3" w14:textId="77777777" w:rsidR="002F6BEA" w:rsidRDefault="002F6BEA" w:rsidP="0023005E">
      <w:pPr>
        <w:pStyle w:val="Zkladntext"/>
        <w:spacing w:before="5"/>
        <w:jc w:val="both"/>
        <w:rPr>
          <w:b/>
          <w:sz w:val="23"/>
        </w:rPr>
      </w:pPr>
    </w:p>
    <w:p w14:paraId="436F6D8F" w14:textId="77777777" w:rsidR="002F6BEA" w:rsidRDefault="00ED10D6" w:rsidP="00F76DF1">
      <w:pPr>
        <w:pStyle w:val="Zkladntext"/>
        <w:spacing w:before="1"/>
        <w:ind w:left="218"/>
        <w:jc w:val="both"/>
      </w:pPr>
      <w:r>
        <w:t>Jedná se o plán dlouhodobý a variabilní, kde budou vychovatelky vybírat z obsahu a přizpůsobovat činnosti aktuálním zájmům a potřebám žáků v odděleních podle ročních období.</w:t>
      </w:r>
    </w:p>
    <w:p w14:paraId="24CAD447" w14:textId="77777777" w:rsidR="0023005E" w:rsidRDefault="0023005E" w:rsidP="0023005E">
      <w:pPr>
        <w:pStyle w:val="Zkladntext"/>
        <w:ind w:left="218" w:right="378"/>
        <w:jc w:val="both"/>
      </w:pPr>
    </w:p>
    <w:p w14:paraId="143E6CA8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499"/>
        </w:tabs>
        <w:spacing w:before="64"/>
        <w:ind w:left="498" w:hanging="281"/>
        <w:jc w:val="both"/>
      </w:pPr>
      <w:r>
        <w:t>PODMÍNKY</w:t>
      </w:r>
      <w:r>
        <w:rPr>
          <w:spacing w:val="-2"/>
        </w:rPr>
        <w:t xml:space="preserve"> </w:t>
      </w:r>
      <w:r>
        <w:t>PŘIJÍMÁNÍ</w:t>
      </w:r>
    </w:p>
    <w:p w14:paraId="39DB19BC" w14:textId="77777777" w:rsidR="002F6BEA" w:rsidRDefault="002F6BEA" w:rsidP="0023005E">
      <w:pPr>
        <w:pStyle w:val="Zkladntext"/>
        <w:spacing w:before="8"/>
        <w:jc w:val="both"/>
        <w:rPr>
          <w:b/>
          <w:sz w:val="23"/>
        </w:rPr>
      </w:pPr>
    </w:p>
    <w:p w14:paraId="25771DAF" w14:textId="77777777" w:rsidR="002F6BEA" w:rsidRDefault="00ED10D6" w:rsidP="00F76DF1">
      <w:pPr>
        <w:pStyle w:val="Zkladntext"/>
        <w:spacing w:before="1"/>
        <w:ind w:left="218"/>
        <w:jc w:val="both"/>
      </w:pPr>
      <w:r>
        <w:t xml:space="preserve">O zařazení dětí do družiny rozhoduje ředitel školy. Přihlašování a odhlašování žáků zajišťuje vychovatelka příslušného oddělení. K pravidelné denní docházce lze přijmout nejvýše </w:t>
      </w:r>
      <w:r w:rsidRPr="00A35B8D">
        <w:t>30</w:t>
      </w:r>
      <w:r w:rsidR="006A67BC" w:rsidRPr="00A35B8D">
        <w:t xml:space="preserve"> </w:t>
      </w:r>
      <w:r>
        <w:t>žáků do jednoho oddělení</w:t>
      </w:r>
      <w:r w:rsidR="00AE4E42">
        <w:t>, pokud není udělena výjimka od zřizovatele.</w:t>
      </w:r>
    </w:p>
    <w:p w14:paraId="65BA9AFD" w14:textId="77777777" w:rsidR="002F6BEA" w:rsidRDefault="00ED10D6" w:rsidP="00F76DF1">
      <w:pPr>
        <w:pStyle w:val="Zkladntext"/>
        <w:spacing w:before="1"/>
        <w:ind w:left="218"/>
        <w:jc w:val="both"/>
      </w:pPr>
      <w:r>
        <w:t xml:space="preserve">Přijímáni jsou žáci 1. až </w:t>
      </w:r>
      <w:r w:rsidR="00A35B8D">
        <w:t>4</w:t>
      </w:r>
      <w:r>
        <w:t>. tříd podle věku až do výše kapacity školní družiny.</w:t>
      </w:r>
    </w:p>
    <w:p w14:paraId="42D8C2A3" w14:textId="77777777" w:rsidR="002F6BEA" w:rsidRDefault="002F6BEA" w:rsidP="0023005E">
      <w:pPr>
        <w:pStyle w:val="Zkladntext"/>
        <w:jc w:val="both"/>
        <w:rPr>
          <w:sz w:val="26"/>
        </w:rPr>
      </w:pPr>
    </w:p>
    <w:p w14:paraId="10AFC22E" w14:textId="77777777" w:rsidR="002F6BEA" w:rsidRDefault="002F6BEA" w:rsidP="0023005E">
      <w:pPr>
        <w:pStyle w:val="Zkladntext"/>
        <w:spacing w:before="6"/>
        <w:jc w:val="both"/>
        <w:rPr>
          <w:sz w:val="22"/>
        </w:rPr>
      </w:pPr>
    </w:p>
    <w:p w14:paraId="41B925D1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499"/>
        </w:tabs>
        <w:spacing w:before="1"/>
        <w:ind w:left="498" w:hanging="281"/>
        <w:jc w:val="both"/>
      </w:pPr>
      <w:r>
        <w:t>ŽÁCI SE SPECIÁLNÍMI VZDĚLÁVACÍMI POTŘEBAMI</w:t>
      </w:r>
      <w:r w:rsidR="006A67BC">
        <w:t xml:space="preserve"> </w:t>
      </w:r>
    </w:p>
    <w:p w14:paraId="76ECAB39" w14:textId="77777777" w:rsidR="002F6BEA" w:rsidRDefault="00ED10D6" w:rsidP="00A35B8D">
      <w:pPr>
        <w:pStyle w:val="Zkladntext"/>
        <w:spacing w:before="269"/>
        <w:ind w:left="218" w:right="573"/>
        <w:jc w:val="both"/>
      </w:pPr>
      <w:r>
        <w:t>Žákům se speciálními vzdělávacími potřebami je věnována péče podle charakteru a stupně jejich postižení. Náročnost činností je individuálně přizpůsobena jejich možnostem.</w:t>
      </w:r>
    </w:p>
    <w:p w14:paraId="7071A3EA" w14:textId="77777777" w:rsidR="002F6BEA" w:rsidRDefault="00ED10D6" w:rsidP="00A35B8D">
      <w:pPr>
        <w:pStyle w:val="Zkladntext"/>
        <w:ind w:left="218" w:right="364"/>
        <w:jc w:val="both"/>
      </w:pPr>
      <w:r>
        <w:t>Talentovaným jedincům jsou nabízeny doplňkové aktivity formou kroužků přímo ve školní družině, nebo ve spolupráci se ZŠ a KSD (kulturní a spolkový dům).</w:t>
      </w:r>
    </w:p>
    <w:p w14:paraId="52AA2BBD" w14:textId="77777777" w:rsidR="002F6BEA" w:rsidRDefault="002F6BEA" w:rsidP="00A35B8D">
      <w:pPr>
        <w:pStyle w:val="Zkladntext"/>
        <w:jc w:val="both"/>
        <w:rPr>
          <w:sz w:val="26"/>
        </w:rPr>
      </w:pPr>
    </w:p>
    <w:p w14:paraId="655CC281" w14:textId="77777777" w:rsidR="002F6BEA" w:rsidRDefault="002F6BEA" w:rsidP="0023005E">
      <w:pPr>
        <w:pStyle w:val="Zkladntext"/>
        <w:spacing w:before="7"/>
        <w:jc w:val="both"/>
        <w:rPr>
          <w:sz w:val="22"/>
        </w:rPr>
      </w:pPr>
    </w:p>
    <w:p w14:paraId="329ECEB1" w14:textId="77777777" w:rsidR="002F6BEA" w:rsidRDefault="00ED10D6" w:rsidP="0023005E">
      <w:pPr>
        <w:pStyle w:val="Nadpis1"/>
        <w:numPr>
          <w:ilvl w:val="0"/>
          <w:numId w:val="23"/>
        </w:numPr>
        <w:tabs>
          <w:tab w:val="left" w:pos="499"/>
        </w:tabs>
        <w:ind w:left="498" w:hanging="281"/>
        <w:jc w:val="both"/>
      </w:pPr>
      <w:r>
        <w:t>MATERIÁLNÍ VYBAVENÍ</w:t>
      </w:r>
    </w:p>
    <w:p w14:paraId="116C317F" w14:textId="77777777" w:rsidR="00A35B8D" w:rsidRPr="007B497F" w:rsidRDefault="00A35B8D" w:rsidP="0023005E">
      <w:pPr>
        <w:pStyle w:val="Zkladntext"/>
        <w:spacing w:before="1"/>
        <w:ind w:left="218"/>
        <w:jc w:val="both"/>
      </w:pPr>
    </w:p>
    <w:p w14:paraId="432DFBA3" w14:textId="54BBFEDD" w:rsidR="00023CD4" w:rsidRPr="007B497F" w:rsidRDefault="007B497F" w:rsidP="00A35B8D">
      <w:pPr>
        <w:pStyle w:val="Zkladntext"/>
        <w:spacing w:before="1"/>
        <w:ind w:left="218"/>
        <w:jc w:val="both"/>
      </w:pPr>
      <w:r>
        <w:t>Školní družina je realizována v prostorech, které umožňují zájmové vzdělávání všech věkových skupin.</w:t>
      </w:r>
    </w:p>
    <w:p w14:paraId="7EB39CC4" w14:textId="4B2FD38B" w:rsidR="002F6BEA" w:rsidRDefault="00ED10D6" w:rsidP="00A35B8D">
      <w:pPr>
        <w:pStyle w:val="Zkladntext"/>
        <w:spacing w:before="1"/>
        <w:ind w:left="218"/>
        <w:jc w:val="both"/>
      </w:pPr>
      <w:r w:rsidRPr="007B497F">
        <w:t>Herny družiny jsou vybaveny koberci a nábytkem odpovídajícím věku dětí. K</w:t>
      </w:r>
      <w:r w:rsidR="00A35B8D" w:rsidRPr="007B497F">
        <w:t xml:space="preserve"> </w:t>
      </w:r>
      <w:r w:rsidRPr="007B497F">
        <w:t>dispozici je televizor, CD</w:t>
      </w:r>
      <w:r w:rsidRPr="00A479B9">
        <w:t xml:space="preserve"> přehrávač a video. Pracovní třída je vybavena </w:t>
      </w:r>
      <w:r>
        <w:t xml:space="preserve">stoly, židlemi a pomůckami k </w:t>
      </w:r>
      <w:r>
        <w:lastRenderedPageBreak/>
        <w:t>pracovním, výtvarným a ostatním činnostem.</w:t>
      </w:r>
      <w:r w:rsidR="00A35B8D">
        <w:t xml:space="preserve"> </w:t>
      </w:r>
      <w:r>
        <w:t>Veškeré materiální vybavení je průběžně doplňováno a obnovováno dle potřeby a možností družiny a ZŠ.</w:t>
      </w:r>
    </w:p>
    <w:p w14:paraId="4B91FDEB" w14:textId="77777777" w:rsidR="002F6BEA" w:rsidRDefault="002F6BEA" w:rsidP="0023005E">
      <w:pPr>
        <w:pStyle w:val="Zkladntext"/>
        <w:jc w:val="both"/>
        <w:rPr>
          <w:sz w:val="26"/>
        </w:rPr>
      </w:pPr>
    </w:p>
    <w:p w14:paraId="3AC6FDCF" w14:textId="77777777" w:rsidR="002F6BEA" w:rsidRDefault="002F6BEA" w:rsidP="0023005E">
      <w:pPr>
        <w:pStyle w:val="Zkladntext"/>
        <w:spacing w:before="6"/>
        <w:jc w:val="both"/>
        <w:rPr>
          <w:sz w:val="22"/>
        </w:rPr>
      </w:pPr>
    </w:p>
    <w:p w14:paraId="2F783666" w14:textId="77777777" w:rsidR="002F6BEA" w:rsidRDefault="002F6BEA" w:rsidP="0023005E">
      <w:pPr>
        <w:pStyle w:val="Zkladntext"/>
        <w:spacing w:before="6"/>
        <w:jc w:val="both"/>
        <w:rPr>
          <w:sz w:val="26"/>
        </w:rPr>
      </w:pPr>
    </w:p>
    <w:p w14:paraId="77033CA6" w14:textId="1BC60B24" w:rsidR="007B497F" w:rsidRDefault="00ED10D6" w:rsidP="007B497F">
      <w:pPr>
        <w:pStyle w:val="Nadpis1"/>
        <w:numPr>
          <w:ilvl w:val="0"/>
          <w:numId w:val="23"/>
        </w:numPr>
        <w:tabs>
          <w:tab w:val="left" w:pos="642"/>
        </w:tabs>
        <w:ind w:left="641" w:hanging="424"/>
        <w:jc w:val="both"/>
      </w:pPr>
      <w:r>
        <w:t>BEZPEČNOST PRÁCE A OCHRANA</w:t>
      </w:r>
      <w:r>
        <w:rPr>
          <w:spacing w:val="-2"/>
        </w:rPr>
        <w:t xml:space="preserve"> </w:t>
      </w:r>
      <w:r>
        <w:t>ZDRAVÍ</w:t>
      </w:r>
    </w:p>
    <w:p w14:paraId="68B7FE5D" w14:textId="75A61D68" w:rsidR="007B497F" w:rsidRDefault="007B497F" w:rsidP="007B497F">
      <w:pPr>
        <w:pStyle w:val="Nadpis1"/>
        <w:tabs>
          <w:tab w:val="left" w:pos="642"/>
        </w:tabs>
        <w:ind w:left="217" w:firstLine="0"/>
        <w:jc w:val="both"/>
      </w:pPr>
    </w:p>
    <w:p w14:paraId="094FFC32" w14:textId="77777777" w:rsidR="007B497F" w:rsidRPr="00E94625" w:rsidRDefault="007B497F" w:rsidP="00E94625">
      <w:pPr>
        <w:pStyle w:val="Zkladntext"/>
        <w:spacing w:before="1"/>
        <w:ind w:left="218"/>
        <w:jc w:val="both"/>
      </w:pPr>
      <w:r w:rsidRPr="00E94625">
        <w:t>Pro bezpečnost a ochranu zdraví platí společná pravidla se stejně zaměřenou částí ŠVP pro základní školu a školním řádem.</w:t>
      </w:r>
    </w:p>
    <w:p w14:paraId="5C8AB5C5" w14:textId="77777777" w:rsidR="007B497F" w:rsidRPr="00E94625" w:rsidRDefault="007B497F" w:rsidP="00E94625">
      <w:pPr>
        <w:pStyle w:val="Zkladntext"/>
        <w:spacing w:before="1"/>
        <w:ind w:left="218"/>
        <w:jc w:val="both"/>
      </w:pPr>
      <w:r w:rsidRPr="00E94625">
        <w:t>Vychovatelka ŠD dodržuje ustanovení vnitřního řádu školy a ostatní směrnice, které sledují</w:t>
      </w:r>
    </w:p>
    <w:p w14:paraId="506C3BD4" w14:textId="77777777" w:rsidR="007B497F" w:rsidRPr="00E94625" w:rsidRDefault="007B497F" w:rsidP="00E94625">
      <w:pPr>
        <w:pStyle w:val="Zkladntext"/>
        <w:spacing w:before="1"/>
        <w:ind w:left="218"/>
        <w:jc w:val="both"/>
      </w:pPr>
      <w:r w:rsidRPr="00E94625">
        <w:t>bezpečnost a ochranu zdraví žáků.</w:t>
      </w:r>
    </w:p>
    <w:p w14:paraId="00C32701" w14:textId="77777777" w:rsidR="007B497F" w:rsidRPr="00E94625" w:rsidRDefault="007B497F" w:rsidP="00E94625">
      <w:pPr>
        <w:pStyle w:val="Zkladntext"/>
        <w:spacing w:before="1"/>
        <w:ind w:left="218"/>
        <w:jc w:val="both"/>
      </w:pPr>
    </w:p>
    <w:p w14:paraId="26818A34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529FC42E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56360A00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722A946A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668C8E5B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393E2FF8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21C3210D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55D7AF09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4E62D8C4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4122B1A4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6B05C3A2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572EFCA3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409ECA83" w14:textId="77777777" w:rsidR="00F76DF1" w:rsidRDefault="00F76DF1" w:rsidP="00F76DF1">
      <w:pPr>
        <w:pStyle w:val="Zkladntext"/>
        <w:spacing w:before="1"/>
        <w:ind w:left="218"/>
        <w:jc w:val="both"/>
      </w:pPr>
    </w:p>
    <w:p w14:paraId="26CBE081" w14:textId="30475BD6" w:rsidR="00F76DF1" w:rsidRDefault="00F76DF1" w:rsidP="00187B66">
      <w:pPr>
        <w:tabs>
          <w:tab w:val="left" w:pos="4467"/>
          <w:tab w:val="left" w:pos="10840"/>
        </w:tabs>
        <w:ind w:left="218"/>
        <w:rPr>
          <w:sz w:val="28"/>
        </w:rPr>
      </w:pPr>
      <w:r>
        <w:rPr>
          <w:sz w:val="28"/>
        </w:rPr>
        <w:t xml:space="preserve">V Černilově </w:t>
      </w:r>
      <w:r w:rsidRPr="00044710">
        <w:rPr>
          <w:sz w:val="28"/>
        </w:rPr>
        <w:t>1</w:t>
      </w:r>
      <w:r w:rsidR="00644C55">
        <w:rPr>
          <w:sz w:val="28"/>
        </w:rPr>
        <w:t>5</w:t>
      </w:r>
      <w:r w:rsidRPr="00044710">
        <w:rPr>
          <w:sz w:val="28"/>
        </w:rPr>
        <w:t>.</w:t>
      </w:r>
      <w:r w:rsidRPr="00044710">
        <w:rPr>
          <w:spacing w:val="-7"/>
          <w:sz w:val="28"/>
        </w:rPr>
        <w:t xml:space="preserve"> </w:t>
      </w:r>
      <w:r w:rsidR="00126DC2">
        <w:rPr>
          <w:sz w:val="28"/>
        </w:rPr>
        <w:t>6</w:t>
      </w:r>
      <w:r w:rsidRPr="00044710">
        <w:rPr>
          <w:sz w:val="28"/>
        </w:rPr>
        <w:t>.</w:t>
      </w:r>
      <w:r w:rsidRPr="00044710">
        <w:rPr>
          <w:spacing w:val="-4"/>
          <w:sz w:val="28"/>
        </w:rPr>
        <w:t xml:space="preserve"> </w:t>
      </w:r>
      <w:r w:rsidRPr="00044710">
        <w:rPr>
          <w:sz w:val="28"/>
        </w:rPr>
        <w:t>20</w:t>
      </w:r>
      <w:r w:rsidR="00187B66">
        <w:rPr>
          <w:sz w:val="28"/>
        </w:rPr>
        <w:t>2</w:t>
      </w:r>
      <w:r w:rsidR="00126DC2">
        <w:rPr>
          <w:sz w:val="28"/>
        </w:rPr>
        <w:t>3</w:t>
      </w:r>
      <w:bookmarkStart w:id="0" w:name="_GoBack"/>
      <w:bookmarkEnd w:id="0"/>
      <w:r>
        <w:rPr>
          <w:sz w:val="28"/>
        </w:rPr>
        <w:tab/>
        <w:t xml:space="preserve">                 Mgr.</w:t>
      </w:r>
      <w:r w:rsidR="00187B66">
        <w:rPr>
          <w:sz w:val="28"/>
        </w:rPr>
        <w:t xml:space="preserve"> et Mgr. </w:t>
      </w:r>
      <w:r>
        <w:rPr>
          <w:sz w:val="28"/>
        </w:rPr>
        <w:t>David Kubíček</w:t>
      </w:r>
    </w:p>
    <w:p w14:paraId="76707154" w14:textId="77777777" w:rsidR="00F76DF1" w:rsidRDefault="00F76DF1" w:rsidP="00F76DF1">
      <w:pPr>
        <w:tabs>
          <w:tab w:val="left" w:pos="4467"/>
          <w:tab w:val="left" w:pos="10840"/>
        </w:tabs>
        <w:ind w:left="21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ředitel školy</w:t>
      </w:r>
    </w:p>
    <w:p w14:paraId="52B893C2" w14:textId="77777777" w:rsidR="00F76DF1" w:rsidRPr="00A479B9" w:rsidRDefault="00F76DF1" w:rsidP="00F76DF1">
      <w:pPr>
        <w:pStyle w:val="Zkladntext"/>
        <w:spacing w:before="1"/>
        <w:ind w:left="218"/>
        <w:jc w:val="both"/>
      </w:pPr>
    </w:p>
    <w:sectPr w:rsidR="00F76DF1" w:rsidRPr="00A479B9" w:rsidSect="0023005E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5FF"/>
    <w:multiLevelType w:val="hybridMultilevel"/>
    <w:tmpl w:val="156C0FD8"/>
    <w:lvl w:ilvl="0" w:tplc="1E842238">
      <w:numFmt w:val="bullet"/>
      <w:lvlText w:val="•"/>
      <w:lvlJc w:val="left"/>
      <w:pPr>
        <w:ind w:left="938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34FAB0DE">
      <w:numFmt w:val="bullet"/>
      <w:lvlText w:val="•"/>
      <w:lvlJc w:val="left"/>
      <w:pPr>
        <w:ind w:left="2291" w:hanging="709"/>
      </w:pPr>
      <w:rPr>
        <w:rFonts w:hint="default"/>
        <w:lang w:val="cs-CZ" w:eastAsia="cs-CZ" w:bidi="cs-CZ"/>
      </w:rPr>
    </w:lvl>
    <w:lvl w:ilvl="2" w:tplc="A7F4DC76">
      <w:numFmt w:val="bullet"/>
      <w:lvlText w:val="•"/>
      <w:lvlJc w:val="left"/>
      <w:pPr>
        <w:ind w:left="3643" w:hanging="709"/>
      </w:pPr>
      <w:rPr>
        <w:rFonts w:hint="default"/>
        <w:lang w:val="cs-CZ" w:eastAsia="cs-CZ" w:bidi="cs-CZ"/>
      </w:rPr>
    </w:lvl>
    <w:lvl w:ilvl="3" w:tplc="2868A46A">
      <w:numFmt w:val="bullet"/>
      <w:lvlText w:val="•"/>
      <w:lvlJc w:val="left"/>
      <w:pPr>
        <w:ind w:left="4995" w:hanging="709"/>
      </w:pPr>
      <w:rPr>
        <w:rFonts w:hint="default"/>
        <w:lang w:val="cs-CZ" w:eastAsia="cs-CZ" w:bidi="cs-CZ"/>
      </w:rPr>
    </w:lvl>
    <w:lvl w:ilvl="4" w:tplc="2654C5F4">
      <w:numFmt w:val="bullet"/>
      <w:lvlText w:val="•"/>
      <w:lvlJc w:val="left"/>
      <w:pPr>
        <w:ind w:left="6347" w:hanging="709"/>
      </w:pPr>
      <w:rPr>
        <w:rFonts w:hint="default"/>
        <w:lang w:val="cs-CZ" w:eastAsia="cs-CZ" w:bidi="cs-CZ"/>
      </w:rPr>
    </w:lvl>
    <w:lvl w:ilvl="5" w:tplc="CB446C3A">
      <w:numFmt w:val="bullet"/>
      <w:lvlText w:val="•"/>
      <w:lvlJc w:val="left"/>
      <w:pPr>
        <w:ind w:left="7699" w:hanging="709"/>
      </w:pPr>
      <w:rPr>
        <w:rFonts w:hint="default"/>
        <w:lang w:val="cs-CZ" w:eastAsia="cs-CZ" w:bidi="cs-CZ"/>
      </w:rPr>
    </w:lvl>
    <w:lvl w:ilvl="6" w:tplc="8B92DA9C">
      <w:numFmt w:val="bullet"/>
      <w:lvlText w:val="•"/>
      <w:lvlJc w:val="left"/>
      <w:pPr>
        <w:ind w:left="9051" w:hanging="709"/>
      </w:pPr>
      <w:rPr>
        <w:rFonts w:hint="default"/>
        <w:lang w:val="cs-CZ" w:eastAsia="cs-CZ" w:bidi="cs-CZ"/>
      </w:rPr>
    </w:lvl>
    <w:lvl w:ilvl="7" w:tplc="135AD81A">
      <w:numFmt w:val="bullet"/>
      <w:lvlText w:val="•"/>
      <w:lvlJc w:val="left"/>
      <w:pPr>
        <w:ind w:left="10402" w:hanging="709"/>
      </w:pPr>
      <w:rPr>
        <w:rFonts w:hint="default"/>
        <w:lang w:val="cs-CZ" w:eastAsia="cs-CZ" w:bidi="cs-CZ"/>
      </w:rPr>
    </w:lvl>
    <w:lvl w:ilvl="8" w:tplc="DF1A8626">
      <w:numFmt w:val="bullet"/>
      <w:lvlText w:val="•"/>
      <w:lvlJc w:val="left"/>
      <w:pPr>
        <w:ind w:left="11754" w:hanging="709"/>
      </w:pPr>
      <w:rPr>
        <w:rFonts w:hint="default"/>
        <w:lang w:val="cs-CZ" w:eastAsia="cs-CZ" w:bidi="cs-CZ"/>
      </w:rPr>
    </w:lvl>
  </w:abstractNum>
  <w:abstractNum w:abstractNumId="1" w15:restartNumberingAfterBreak="0">
    <w:nsid w:val="0CAE1996"/>
    <w:multiLevelType w:val="hybridMultilevel"/>
    <w:tmpl w:val="885CAB02"/>
    <w:lvl w:ilvl="0" w:tplc="15DCD714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DC4E1C5E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A22E5A8C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3BC0974E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F54CF388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3B2A41E2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FBFA35A6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8E804C80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17BCD8E6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F0C6C21"/>
    <w:multiLevelType w:val="hybridMultilevel"/>
    <w:tmpl w:val="018CD526"/>
    <w:lvl w:ilvl="0" w:tplc="AE5EC078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488482BA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9F9E0140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60EA7B66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96E684E0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1B5025DE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3A6477D6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E9726D9A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209C58AC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3" w15:restartNumberingAfterBreak="0">
    <w:nsid w:val="12021360"/>
    <w:multiLevelType w:val="hybridMultilevel"/>
    <w:tmpl w:val="E21E4478"/>
    <w:lvl w:ilvl="0" w:tplc="04AED832">
      <w:start w:val="2"/>
      <w:numFmt w:val="decimal"/>
      <w:lvlText w:val="%1."/>
      <w:lvlJc w:val="left"/>
      <w:pPr>
        <w:ind w:left="199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1" w:tplc="AF7E0204">
      <w:numFmt w:val="bullet"/>
      <w:lvlText w:val="•"/>
      <w:lvlJc w:val="left"/>
      <w:pPr>
        <w:ind w:left="3245" w:hanging="360"/>
      </w:pPr>
      <w:rPr>
        <w:rFonts w:hint="default"/>
        <w:lang w:val="cs-CZ" w:eastAsia="cs-CZ" w:bidi="cs-CZ"/>
      </w:rPr>
    </w:lvl>
    <w:lvl w:ilvl="2" w:tplc="D25CA75C">
      <w:numFmt w:val="bullet"/>
      <w:lvlText w:val="•"/>
      <w:lvlJc w:val="left"/>
      <w:pPr>
        <w:ind w:left="4491" w:hanging="360"/>
      </w:pPr>
      <w:rPr>
        <w:rFonts w:hint="default"/>
        <w:lang w:val="cs-CZ" w:eastAsia="cs-CZ" w:bidi="cs-CZ"/>
      </w:rPr>
    </w:lvl>
    <w:lvl w:ilvl="3" w:tplc="237822C8">
      <w:numFmt w:val="bullet"/>
      <w:lvlText w:val="•"/>
      <w:lvlJc w:val="left"/>
      <w:pPr>
        <w:ind w:left="5737" w:hanging="360"/>
      </w:pPr>
      <w:rPr>
        <w:rFonts w:hint="default"/>
        <w:lang w:val="cs-CZ" w:eastAsia="cs-CZ" w:bidi="cs-CZ"/>
      </w:rPr>
    </w:lvl>
    <w:lvl w:ilvl="4" w:tplc="A92ECB3E">
      <w:numFmt w:val="bullet"/>
      <w:lvlText w:val="•"/>
      <w:lvlJc w:val="left"/>
      <w:pPr>
        <w:ind w:left="6983" w:hanging="360"/>
      </w:pPr>
      <w:rPr>
        <w:rFonts w:hint="default"/>
        <w:lang w:val="cs-CZ" w:eastAsia="cs-CZ" w:bidi="cs-CZ"/>
      </w:rPr>
    </w:lvl>
    <w:lvl w:ilvl="5" w:tplc="8F0E8C4E">
      <w:numFmt w:val="bullet"/>
      <w:lvlText w:val="•"/>
      <w:lvlJc w:val="left"/>
      <w:pPr>
        <w:ind w:left="8229" w:hanging="360"/>
      </w:pPr>
      <w:rPr>
        <w:rFonts w:hint="default"/>
        <w:lang w:val="cs-CZ" w:eastAsia="cs-CZ" w:bidi="cs-CZ"/>
      </w:rPr>
    </w:lvl>
    <w:lvl w:ilvl="6" w:tplc="359881CE">
      <w:numFmt w:val="bullet"/>
      <w:lvlText w:val="•"/>
      <w:lvlJc w:val="left"/>
      <w:pPr>
        <w:ind w:left="9475" w:hanging="360"/>
      </w:pPr>
      <w:rPr>
        <w:rFonts w:hint="default"/>
        <w:lang w:val="cs-CZ" w:eastAsia="cs-CZ" w:bidi="cs-CZ"/>
      </w:rPr>
    </w:lvl>
    <w:lvl w:ilvl="7" w:tplc="5F280E94">
      <w:numFmt w:val="bullet"/>
      <w:lvlText w:val="•"/>
      <w:lvlJc w:val="left"/>
      <w:pPr>
        <w:ind w:left="10720" w:hanging="360"/>
      </w:pPr>
      <w:rPr>
        <w:rFonts w:hint="default"/>
        <w:lang w:val="cs-CZ" w:eastAsia="cs-CZ" w:bidi="cs-CZ"/>
      </w:rPr>
    </w:lvl>
    <w:lvl w:ilvl="8" w:tplc="9FA4DC2A">
      <w:numFmt w:val="bullet"/>
      <w:lvlText w:val="•"/>
      <w:lvlJc w:val="left"/>
      <w:pPr>
        <w:ind w:left="1196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14360DDE"/>
    <w:multiLevelType w:val="hybridMultilevel"/>
    <w:tmpl w:val="55B68BFE"/>
    <w:lvl w:ilvl="0" w:tplc="25FEC34C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B0CE68D4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0A187F66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EE48F822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EA3C7EF8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568EE530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0D027F62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78561E48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360E035E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543589B"/>
    <w:multiLevelType w:val="hybridMultilevel"/>
    <w:tmpl w:val="0A887572"/>
    <w:lvl w:ilvl="0" w:tplc="3B548AF0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83E8D652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B94AC75A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3D9291E6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AEF443BE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4B428FB6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C974E5F0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D988DC0C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46E29C32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6" w15:restartNumberingAfterBreak="0">
    <w:nsid w:val="1BEC5209"/>
    <w:multiLevelType w:val="hybridMultilevel"/>
    <w:tmpl w:val="F404FCEC"/>
    <w:lvl w:ilvl="0" w:tplc="84A8940E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61AC75DE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37CE34EA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5F46875A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F36AD188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04906636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8FC26960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23106A42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DA28D546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21C42760"/>
    <w:multiLevelType w:val="hybridMultilevel"/>
    <w:tmpl w:val="7A00B22A"/>
    <w:lvl w:ilvl="0" w:tplc="8D4C0E3C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6C268C28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840659F8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EF10C32A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93721456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A6F6DF9C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1DD49EB8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900ED224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42C26E04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8" w15:restartNumberingAfterBreak="0">
    <w:nsid w:val="2A832D9E"/>
    <w:multiLevelType w:val="hybridMultilevel"/>
    <w:tmpl w:val="8146DE64"/>
    <w:lvl w:ilvl="0" w:tplc="3974765A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E188CFF6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951AA930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2E6E95B2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461E7F8E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0C489206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99083FBA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42B8FC70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F1445A10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2C23784E"/>
    <w:multiLevelType w:val="hybridMultilevel"/>
    <w:tmpl w:val="3B1AD6E6"/>
    <w:lvl w:ilvl="0" w:tplc="EE10870E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BD0E7044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4BCE8D48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930E2286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BE869FEC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B1326A90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7CEAC0F4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DFF20244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69BE0F44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384025B0"/>
    <w:multiLevelType w:val="hybridMultilevel"/>
    <w:tmpl w:val="35626B9E"/>
    <w:lvl w:ilvl="0" w:tplc="EDA6B69C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0CF0AA3E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9070ADD8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D226A810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EFF29F6C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A4D039DE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6CC07EEC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B552B7D4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C54A49B2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1" w15:restartNumberingAfterBreak="0">
    <w:nsid w:val="436C3DE5"/>
    <w:multiLevelType w:val="hybridMultilevel"/>
    <w:tmpl w:val="8F2403D8"/>
    <w:lvl w:ilvl="0" w:tplc="E482E490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1E448B96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7F2E888A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A00A4F20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EEAA9C52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92D0E118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0EEA9E90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654A6088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AFDC3EDA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2" w15:restartNumberingAfterBreak="0">
    <w:nsid w:val="45896B8C"/>
    <w:multiLevelType w:val="hybridMultilevel"/>
    <w:tmpl w:val="6D0E2A46"/>
    <w:lvl w:ilvl="0" w:tplc="2DACAE3A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7C682A8E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D27EBE7E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78ACEC7C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D3505E96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FF4A7C1E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175EF35E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E1AC0E12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455892A0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3" w15:restartNumberingAfterBreak="0">
    <w:nsid w:val="52734AE3"/>
    <w:multiLevelType w:val="hybridMultilevel"/>
    <w:tmpl w:val="32CAB86C"/>
    <w:lvl w:ilvl="0" w:tplc="A14087EA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B9940780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22C8A6D0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14A6A24C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B92451FC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9850BE46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16D2B60E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EC8E9516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DEF02780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544D59C0"/>
    <w:multiLevelType w:val="hybridMultilevel"/>
    <w:tmpl w:val="AA449CD6"/>
    <w:lvl w:ilvl="0" w:tplc="5720EB20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B900C27A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753270AC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D542EC92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3EC8E730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B9543B36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F7ECD496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0BC86FE2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A2169C72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5" w15:restartNumberingAfterBreak="0">
    <w:nsid w:val="55026AEB"/>
    <w:multiLevelType w:val="hybridMultilevel"/>
    <w:tmpl w:val="F4867BA6"/>
    <w:lvl w:ilvl="0" w:tplc="1068AF66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54CEBBA0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880CDA82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3C8E83AA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A42CA750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48FC67DE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28D251DE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0A44432C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5CE63BE4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6" w15:restartNumberingAfterBreak="0">
    <w:nsid w:val="5588778A"/>
    <w:multiLevelType w:val="hybridMultilevel"/>
    <w:tmpl w:val="5240BC2C"/>
    <w:lvl w:ilvl="0" w:tplc="9A564D76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090AFE3A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8CD67F34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538EDE80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5D482086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2968CAAE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2472A4A8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609E1E20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25E63EC4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abstractNum w:abstractNumId="17" w15:restartNumberingAfterBreak="0">
    <w:nsid w:val="5616453A"/>
    <w:multiLevelType w:val="hybridMultilevel"/>
    <w:tmpl w:val="08BC7080"/>
    <w:lvl w:ilvl="0" w:tplc="5C00FE58">
      <w:numFmt w:val="bullet"/>
      <w:lvlText w:val="-"/>
      <w:lvlJc w:val="left"/>
      <w:pPr>
        <w:ind w:left="523" w:hanging="360"/>
      </w:pPr>
      <w:rPr>
        <w:rFonts w:hint="default"/>
        <w:spacing w:val="-3"/>
        <w:w w:val="99"/>
        <w:lang w:val="cs-CZ" w:eastAsia="cs-CZ" w:bidi="cs-CZ"/>
      </w:rPr>
    </w:lvl>
    <w:lvl w:ilvl="1" w:tplc="2BEC5BE2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4B961BB4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3DD6CE4C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F724EC8E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AAEE1DE8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AC8620CA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4B2E87AC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67D84128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18" w15:restartNumberingAfterBreak="0">
    <w:nsid w:val="6209390C"/>
    <w:multiLevelType w:val="hybridMultilevel"/>
    <w:tmpl w:val="89D09820"/>
    <w:lvl w:ilvl="0" w:tplc="A66E4610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cs-CZ" w:eastAsia="cs-CZ" w:bidi="cs-CZ"/>
      </w:rPr>
    </w:lvl>
    <w:lvl w:ilvl="1" w:tplc="59A46D68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C958D466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033EBD08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518A7710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FE3E3688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86D2C606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701A1962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44BAEE96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19" w15:restartNumberingAfterBreak="0">
    <w:nsid w:val="6843250D"/>
    <w:multiLevelType w:val="hybridMultilevel"/>
    <w:tmpl w:val="2FF2A1DE"/>
    <w:lvl w:ilvl="0" w:tplc="3AB80EB8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12"/>
        <w:w w:val="99"/>
        <w:sz w:val="24"/>
        <w:szCs w:val="24"/>
        <w:lang w:val="cs-CZ" w:eastAsia="cs-CZ" w:bidi="cs-CZ"/>
      </w:rPr>
    </w:lvl>
    <w:lvl w:ilvl="1" w:tplc="E5F20D8C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129649A8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02DCF4E0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ED6835A4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35DC845C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57C4800E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217E5BEC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E82C9A8A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6B4E65FA"/>
    <w:multiLevelType w:val="hybridMultilevel"/>
    <w:tmpl w:val="D72C33B6"/>
    <w:lvl w:ilvl="0" w:tplc="33EC75BC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cs-CZ" w:eastAsia="cs-CZ" w:bidi="cs-CZ"/>
      </w:rPr>
    </w:lvl>
    <w:lvl w:ilvl="1" w:tplc="4078A686">
      <w:numFmt w:val="bullet"/>
      <w:lvlText w:val="•"/>
      <w:lvlJc w:val="left"/>
      <w:pPr>
        <w:ind w:left="1035" w:hanging="360"/>
      </w:pPr>
      <w:rPr>
        <w:rFonts w:hint="default"/>
        <w:lang w:val="cs-CZ" w:eastAsia="cs-CZ" w:bidi="cs-CZ"/>
      </w:rPr>
    </w:lvl>
    <w:lvl w:ilvl="2" w:tplc="DD386B12">
      <w:numFmt w:val="bullet"/>
      <w:lvlText w:val="•"/>
      <w:lvlJc w:val="left"/>
      <w:pPr>
        <w:ind w:left="1551" w:hanging="360"/>
      </w:pPr>
      <w:rPr>
        <w:rFonts w:hint="default"/>
        <w:lang w:val="cs-CZ" w:eastAsia="cs-CZ" w:bidi="cs-CZ"/>
      </w:rPr>
    </w:lvl>
    <w:lvl w:ilvl="3" w:tplc="084EF522">
      <w:numFmt w:val="bullet"/>
      <w:lvlText w:val="•"/>
      <w:lvlJc w:val="left"/>
      <w:pPr>
        <w:ind w:left="2066" w:hanging="360"/>
      </w:pPr>
      <w:rPr>
        <w:rFonts w:hint="default"/>
        <w:lang w:val="cs-CZ" w:eastAsia="cs-CZ" w:bidi="cs-CZ"/>
      </w:rPr>
    </w:lvl>
    <w:lvl w:ilvl="4" w:tplc="BD145E3E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5" w:tplc="F8B8616C">
      <w:numFmt w:val="bullet"/>
      <w:lvlText w:val="•"/>
      <w:lvlJc w:val="left"/>
      <w:pPr>
        <w:ind w:left="3098" w:hanging="360"/>
      </w:pPr>
      <w:rPr>
        <w:rFonts w:hint="default"/>
        <w:lang w:val="cs-CZ" w:eastAsia="cs-CZ" w:bidi="cs-CZ"/>
      </w:rPr>
    </w:lvl>
    <w:lvl w:ilvl="6" w:tplc="CF824C32">
      <w:numFmt w:val="bullet"/>
      <w:lvlText w:val="•"/>
      <w:lvlJc w:val="left"/>
      <w:pPr>
        <w:ind w:left="3613" w:hanging="360"/>
      </w:pPr>
      <w:rPr>
        <w:rFonts w:hint="default"/>
        <w:lang w:val="cs-CZ" w:eastAsia="cs-CZ" w:bidi="cs-CZ"/>
      </w:rPr>
    </w:lvl>
    <w:lvl w:ilvl="7" w:tplc="8F46F060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8" w:tplc="5304452C">
      <w:numFmt w:val="bullet"/>
      <w:lvlText w:val="•"/>
      <w:lvlJc w:val="left"/>
      <w:pPr>
        <w:ind w:left="4644" w:hanging="360"/>
      </w:pPr>
      <w:rPr>
        <w:rFonts w:hint="default"/>
        <w:lang w:val="cs-CZ" w:eastAsia="cs-CZ" w:bidi="cs-CZ"/>
      </w:rPr>
    </w:lvl>
  </w:abstractNum>
  <w:abstractNum w:abstractNumId="21" w15:restartNumberingAfterBreak="0">
    <w:nsid w:val="737A5EC4"/>
    <w:multiLevelType w:val="multilevel"/>
    <w:tmpl w:val="8970F5CA"/>
    <w:lvl w:ilvl="0">
      <w:start w:val="1"/>
      <w:numFmt w:val="decimal"/>
      <w:lvlText w:val="%1."/>
      <w:lvlJc w:val="left"/>
      <w:pPr>
        <w:ind w:left="499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6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24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8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43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37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8441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9945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11449" w:hanging="709"/>
      </w:pPr>
      <w:rPr>
        <w:rFonts w:hint="default"/>
        <w:lang w:val="cs-CZ" w:eastAsia="cs-CZ" w:bidi="cs-CZ"/>
      </w:rPr>
    </w:lvl>
  </w:abstractNum>
  <w:abstractNum w:abstractNumId="22" w15:restartNumberingAfterBreak="0">
    <w:nsid w:val="757C5CAA"/>
    <w:multiLevelType w:val="hybridMultilevel"/>
    <w:tmpl w:val="42DAF7AA"/>
    <w:lvl w:ilvl="0" w:tplc="EA7E68B6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7E1211D4">
      <w:numFmt w:val="bullet"/>
      <w:lvlText w:val="•"/>
      <w:lvlJc w:val="left"/>
      <w:pPr>
        <w:ind w:left="553" w:hanging="140"/>
      </w:pPr>
      <w:rPr>
        <w:rFonts w:hint="default"/>
        <w:lang w:val="cs-CZ" w:eastAsia="cs-CZ" w:bidi="cs-CZ"/>
      </w:rPr>
    </w:lvl>
    <w:lvl w:ilvl="2" w:tplc="6C1AA21A">
      <w:numFmt w:val="bullet"/>
      <w:lvlText w:val="•"/>
      <w:lvlJc w:val="left"/>
      <w:pPr>
        <w:ind w:left="806" w:hanging="140"/>
      </w:pPr>
      <w:rPr>
        <w:rFonts w:hint="default"/>
        <w:lang w:val="cs-CZ" w:eastAsia="cs-CZ" w:bidi="cs-CZ"/>
      </w:rPr>
    </w:lvl>
    <w:lvl w:ilvl="3" w:tplc="6E54F072">
      <w:numFmt w:val="bullet"/>
      <w:lvlText w:val="•"/>
      <w:lvlJc w:val="left"/>
      <w:pPr>
        <w:ind w:left="1060" w:hanging="140"/>
      </w:pPr>
      <w:rPr>
        <w:rFonts w:hint="default"/>
        <w:lang w:val="cs-CZ" w:eastAsia="cs-CZ" w:bidi="cs-CZ"/>
      </w:rPr>
    </w:lvl>
    <w:lvl w:ilvl="4" w:tplc="FD7C30DA">
      <w:numFmt w:val="bullet"/>
      <w:lvlText w:val="•"/>
      <w:lvlJc w:val="left"/>
      <w:pPr>
        <w:ind w:left="1313" w:hanging="140"/>
      </w:pPr>
      <w:rPr>
        <w:rFonts w:hint="default"/>
        <w:lang w:val="cs-CZ" w:eastAsia="cs-CZ" w:bidi="cs-CZ"/>
      </w:rPr>
    </w:lvl>
    <w:lvl w:ilvl="5" w:tplc="9652488C">
      <w:numFmt w:val="bullet"/>
      <w:lvlText w:val="•"/>
      <w:lvlJc w:val="left"/>
      <w:pPr>
        <w:ind w:left="1567" w:hanging="140"/>
      </w:pPr>
      <w:rPr>
        <w:rFonts w:hint="default"/>
        <w:lang w:val="cs-CZ" w:eastAsia="cs-CZ" w:bidi="cs-CZ"/>
      </w:rPr>
    </w:lvl>
    <w:lvl w:ilvl="6" w:tplc="80723DB2">
      <w:numFmt w:val="bullet"/>
      <w:lvlText w:val="•"/>
      <w:lvlJc w:val="left"/>
      <w:pPr>
        <w:ind w:left="1820" w:hanging="140"/>
      </w:pPr>
      <w:rPr>
        <w:rFonts w:hint="default"/>
        <w:lang w:val="cs-CZ" w:eastAsia="cs-CZ" w:bidi="cs-CZ"/>
      </w:rPr>
    </w:lvl>
    <w:lvl w:ilvl="7" w:tplc="27B0F5D4">
      <w:numFmt w:val="bullet"/>
      <w:lvlText w:val="•"/>
      <w:lvlJc w:val="left"/>
      <w:pPr>
        <w:ind w:left="2073" w:hanging="140"/>
      </w:pPr>
      <w:rPr>
        <w:rFonts w:hint="default"/>
        <w:lang w:val="cs-CZ" w:eastAsia="cs-CZ" w:bidi="cs-CZ"/>
      </w:rPr>
    </w:lvl>
    <w:lvl w:ilvl="8" w:tplc="4660682C">
      <w:numFmt w:val="bullet"/>
      <w:lvlText w:val="•"/>
      <w:lvlJc w:val="left"/>
      <w:pPr>
        <w:ind w:left="2327" w:hanging="14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5"/>
  </w:num>
  <w:num w:numId="5">
    <w:abstractNumId w:val="19"/>
  </w:num>
  <w:num w:numId="6">
    <w:abstractNumId w:val="7"/>
  </w:num>
  <w:num w:numId="7">
    <w:abstractNumId w:val="4"/>
  </w:num>
  <w:num w:numId="8">
    <w:abstractNumId w:val="10"/>
  </w:num>
  <w:num w:numId="9">
    <w:abstractNumId w:val="18"/>
  </w:num>
  <w:num w:numId="10">
    <w:abstractNumId w:val="16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  <w:num w:numId="18">
    <w:abstractNumId w:val="15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EA"/>
    <w:rsid w:val="00023CD4"/>
    <w:rsid w:val="00044710"/>
    <w:rsid w:val="00126DC2"/>
    <w:rsid w:val="00187B66"/>
    <w:rsid w:val="001C502E"/>
    <w:rsid w:val="0023005E"/>
    <w:rsid w:val="00250E69"/>
    <w:rsid w:val="002F6BEA"/>
    <w:rsid w:val="00320408"/>
    <w:rsid w:val="00621E0E"/>
    <w:rsid w:val="00644C55"/>
    <w:rsid w:val="006A67BC"/>
    <w:rsid w:val="006B2E50"/>
    <w:rsid w:val="00716413"/>
    <w:rsid w:val="007B497F"/>
    <w:rsid w:val="00801E57"/>
    <w:rsid w:val="00A35B8D"/>
    <w:rsid w:val="00A479B9"/>
    <w:rsid w:val="00A61DF0"/>
    <w:rsid w:val="00A819D0"/>
    <w:rsid w:val="00AD53EE"/>
    <w:rsid w:val="00AE4E42"/>
    <w:rsid w:val="00BE1FB9"/>
    <w:rsid w:val="00C24CC7"/>
    <w:rsid w:val="00E1205E"/>
    <w:rsid w:val="00E94625"/>
    <w:rsid w:val="00E96A0B"/>
    <w:rsid w:val="00ED10D6"/>
    <w:rsid w:val="00F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A3F2"/>
  <w15:docId w15:val="{AE01201B-2B32-4169-82A6-DAEBE5E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98" w:hanging="28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6" w:hanging="709"/>
    </w:pPr>
  </w:style>
  <w:style w:type="paragraph" w:customStyle="1" w:styleId="TableParagraph">
    <w:name w:val="Table Paragraph"/>
    <w:basedOn w:val="Normln"/>
    <w:uiPriority w:val="1"/>
    <w:qFormat/>
    <w:pPr>
      <w:ind w:left="523" w:hanging="140"/>
    </w:pPr>
  </w:style>
  <w:style w:type="character" w:styleId="Odkaznakoment">
    <w:name w:val="annotation reference"/>
    <w:basedOn w:val="Standardnpsmoodstavce"/>
    <w:uiPriority w:val="99"/>
    <w:semiHidden/>
    <w:unhideWhenUsed/>
    <w:rsid w:val="00A81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9D0"/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9D0"/>
    <w:rPr>
      <w:rFonts w:ascii="Times New Roman" w:eastAsia="Times New Roman" w:hAnsi="Times New Roman" w:cs="Times New Roman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9D0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98B9-85A7-4B31-9EC7-E76C39A5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1803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 JUBILEJNÍ  ZÁKLADNÍ  ŠKOLA  A  MATEŘSKÁ ŠKOLA ČERNILOV</vt:lpstr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 JUBILEJNÍ  ZÁKLADNÍ  ŠKOLA  A  MATEŘSKÁ ŠKOLA ČERNILOV</dc:title>
  <dc:creator>Luděk</dc:creator>
  <cp:lastModifiedBy>Veronika Bartoňová</cp:lastModifiedBy>
  <cp:revision>3</cp:revision>
  <dcterms:created xsi:type="dcterms:W3CDTF">2023-06-15T11:58:00Z</dcterms:created>
  <dcterms:modified xsi:type="dcterms:W3CDTF">2023-06-15T13:14:00Z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